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/>
        <w:ind w:firstLine="0" w:left="0" w:right="0"/>
        <w:jc w:val="center"/>
        <w:rPr>
          <w:rFonts w:ascii="Circe" w:hAnsi="Circe"/>
          <w:b w:val="1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1"/>
          <w:i w:val="0"/>
          <w:caps w:val="0"/>
          <w:color w:val="333333"/>
          <w:spacing w:val="0"/>
          <w:sz w:val="24"/>
        </w:rPr>
        <w:t>ТОЛЩИНОМЕРЫ И СТЕНКОМЕРЫ ИНДИКАТОРНЫЕ С ЦЕНОЙ ДЕЛЕНИЯ 0,01 и 0,1 мм</w:t>
      </w:r>
    </w:p>
    <w:p w14:paraId="02000000">
      <w:pPr>
        <w:spacing w:after="0" w:before="0"/>
        <w:ind w:firstLine="0" w:left="0" w:right="0"/>
        <w:jc w:val="center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ТЕХНИЧЕСКИЕ УСЛОВИЯ</w:t>
      </w:r>
    </w:p>
    <w:p w14:paraId="03000000">
      <w:pPr>
        <w:spacing w:after="0" w:before="0"/>
        <w:ind w:firstLine="0" w:left="0" w:right="0"/>
        <w:jc w:val="center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ИПК ИЗДАТЕЛЬСТВО СТАНДАРТОВ</w:t>
      </w:r>
    </w:p>
    <w:p w14:paraId="04000000">
      <w:pPr>
        <w:spacing w:after="0" w:before="0"/>
        <w:ind w:firstLine="0" w:left="0" w:right="0"/>
        <w:jc w:val="center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Москва</w:t>
      </w:r>
    </w:p>
    <w:p w14:paraId="05000000">
      <w:pPr>
        <w:spacing w:after="0" w:before="0"/>
        <w:ind w:firstLine="0" w:left="0" w:right="0"/>
        <w:jc w:val="center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ГОСУДАРСТВЕННЫЙ СТАНДАРТ СОЮЗА ССР</w:t>
      </w:r>
    </w:p>
    <w:p w14:paraId="06000000">
      <w:pPr>
        <w:spacing w:after="0" w:before="0"/>
        <w:ind w:firstLine="0" w:left="0" w:right="0"/>
        <w:jc w:val="center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ТОЛЩИНОМЕРЫ И СТЕНКОМЕРЫ ИНДИКАТОРНЫЕ С ЦЕНОЙ ДЕЛЕНИЯ 0,01 и 0,1 мм</w:t>
      </w:r>
    </w:p>
    <w:p w14:paraId="07000000">
      <w:pPr>
        <w:spacing w:after="0" w:before="0"/>
        <w:ind w:firstLine="0" w:left="0" w:right="0"/>
        <w:jc w:val="center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Технические условия</w:t>
      </w:r>
    </w:p>
    <w:p w14:paraId="08000000">
      <w:pPr>
        <w:spacing w:after="0" w:before="0"/>
        <w:ind w:firstLine="0" w:left="0" w:right="0"/>
        <w:jc w:val="center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Dial-type thickness gauges and dial-type wall thickness gauges graduated in 0,01 and 0,1 mm. Specifications</w:t>
      </w:r>
    </w:p>
    <w:p w14:paraId="09000000">
      <w:pPr>
        <w:spacing w:after="0" w:before="0"/>
        <w:ind w:firstLine="0" w:left="0" w:right="0"/>
        <w:jc w:val="righ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ГОСТ 11358-89</w:t>
      </w:r>
    </w:p>
    <w:p w14:paraId="0A000000">
      <w:pPr>
        <w:spacing w:after="0" w:before="0"/>
        <w:ind w:firstLine="0" w:left="0" w:right="0"/>
        <w:jc w:val="righ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Дата введения 01.01.90</w:t>
      </w:r>
    </w:p>
    <w:p w14:paraId="0B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Настоящий стандарт распространяется на индикаторные толщиномеры и стенкомеры с верхним пределом измерения до 50 мм, оснащенные отсчетным устройством с ценой деления 0,01 и 0,1 мм (далее — толщиномеры и стенкомеры), и устанавливает обязательные требования к ним в части пп. 1.1, 1.2, 2.2, 2.4, 2.6 и 2.9.</w:t>
      </w:r>
    </w:p>
    <w:p w14:paraId="0C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(Измененная редакция, Изм. № 1).</w:t>
      </w:r>
    </w:p>
    <w:p w14:paraId="0D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1. ОСНОВНЫЕ ПАРАМЕТРЫ И РАЗМЕРЫ</w:t>
      </w:r>
    </w:p>
    <w:p w14:paraId="0E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1.1. Толщиномеры и стенкомеры должны изготовлять следующих типов:</w:t>
      </w:r>
    </w:p>
    <w:p w14:paraId="0F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ТН-10, ТН-25 (черт. 1) — настольные толщиномеры с нормированным измерительным усилием;</w:t>
      </w:r>
    </w:p>
    <w:p w14:paraId="10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ТР-10, ТР-25 (черт. 2) — ручные толщиномеры с нормированным измерительным усилием;</w:t>
      </w:r>
    </w:p>
    <w:p w14:paraId="11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ТР-25Б, ТР-50Б (черт. 3) — ручные толщиномеры без нормированного измерительного усилия;</w:t>
      </w:r>
    </w:p>
    <w:p w14:paraId="12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С-2, С-10А (черт. 4) — стенкомеры с ценой деления 0,01 мм отсчетного устройства;</w:t>
      </w:r>
    </w:p>
    <w:p w14:paraId="13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С-10Б (черт. 5); С-25, С-50 (черт. 6) — стенкомеры с ценой деления 0,1 мм отсчетного устройства.</w:t>
      </w:r>
    </w:p>
    <w:p w14:paraId="14000000">
      <w:pPr>
        <w:spacing w:after="75" w:before="75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drawing>
          <wp:inline>
            <wp:extent cx="2495550" cy="2047875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495550" cy="20478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5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 — корпус; 2 — пятка; 3 — измерительный наконечник; 4 — измерительный стержень; 5 — отсчетное устройство; 6 — арретир; А — вылет</w:t>
      </w:r>
    </w:p>
    <w:p w14:paraId="16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Черт. 1</w:t>
      </w:r>
    </w:p>
    <w:p w14:paraId="17000000">
      <w:pPr>
        <w:spacing w:after="75" w:before="75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drawing>
          <wp:inline>
            <wp:extent cx="2371725" cy="211455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2371725" cy="2114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8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 — корпус; 2 — пятка; 3 — измерительный наконечник; 4 — измерительный стержень; 5 — отсчетное устройство; 6 — арретир; А — вылет</w:t>
      </w:r>
    </w:p>
    <w:p w14:paraId="19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Черт. 2</w:t>
      </w:r>
    </w:p>
    <w:p w14:paraId="1A000000">
      <w:pPr>
        <w:spacing w:after="75" w:before="75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drawing>
          <wp:inline>
            <wp:extent cx="2352675" cy="2143125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2352675" cy="2143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B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 — корпус; 2 — пятка; 3 — измерительный наконечник; 4 — отсчетное устройство; 5 — измерительный стержень; А — вылет</w:t>
      </w:r>
    </w:p>
    <w:p w14:paraId="1C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Черт. 3</w:t>
      </w:r>
    </w:p>
    <w:p w14:paraId="1D000000">
      <w:pPr>
        <w:spacing w:after="75" w:before="75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drawing>
          <wp:inline>
            <wp:extent cx="2286000" cy="249555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2286000" cy="2495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E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 — корпус; 2 — неподвижный стержень; 3 — измерительный наконечник; 4 — отсчетное устройство; 5 — арретир</w:t>
      </w:r>
    </w:p>
    <w:p w14:paraId="1F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Черт. 4</w:t>
      </w:r>
    </w:p>
    <w:p w14:paraId="20000000">
      <w:pPr>
        <w:spacing w:after="75" w:before="75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drawing>
          <wp:inline>
            <wp:extent cx="3343275" cy="2124075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3343275" cy="21240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1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 — ручка; 2 — неподвижный стержень; 3 — измерительный наконечник; 4 — отсчетное устройство; 5 — арретир</w:t>
      </w:r>
    </w:p>
    <w:p w14:paraId="22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Черт. 5</w:t>
      </w:r>
    </w:p>
    <w:p w14:paraId="23000000">
      <w:pPr>
        <w:spacing w:after="75" w:before="75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drawing>
          <wp:inline>
            <wp:extent cx="2838450" cy="2257425"/>
            <wp:docPr hidden="false" id="12" name="Picture 12"/>
            <a:graphic>
              <a:graphicData uri="http://schemas.openxmlformats.org/drawingml/2006/picture">
                <pic:pic>
                  <pic:nvPicPr>
                    <pic:cNvPr hidden="false" id="11" name="Picture 11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2838450" cy="22574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24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 — корпус; 2 — неподвижный стержень; 3 — измерительный наконечник; 4 — отсчетное устройство; 5 — арретир</w:t>
      </w:r>
    </w:p>
    <w:p w14:paraId="25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Черт. 6</w:t>
      </w:r>
    </w:p>
    <w:p w14:paraId="26000000">
      <w:pPr>
        <w:spacing w:after="0" w:before="0"/>
        <w:ind w:firstLine="0" w:left="0" w:right="0"/>
        <w:jc w:val="left"/>
        <w:rPr>
          <w:rFonts w:ascii="Circe" w:hAnsi="Circe"/>
          <w:b w:val="0"/>
          <w:i w:val="1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1"/>
          <w:caps w:val="0"/>
          <w:color w:val="333333"/>
          <w:spacing w:val="0"/>
          <w:sz w:val="24"/>
        </w:rPr>
        <w:t>Примечание. Черт. 1-6 не определяют конструкцию.</w:t>
      </w:r>
    </w:p>
    <w:p w14:paraId="27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1.2. Типы, основные параметры и размеры толщиномеров и стенкомеров должны соответствовать указанным на черт. 1-6 и в табл. 1, 2.</w:t>
      </w:r>
    </w:p>
    <w:p w14:paraId="28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1.3. Примеры условных обозначений:</w:t>
      </w:r>
    </w:p>
    <w:p w14:paraId="29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— настольного толщиномера с диапазоном измерения 0 — 10 мм, с вылетом А = 60 мм, с нормированным измерительным усилием и не оснащенного твердым сплавом:</w:t>
      </w:r>
    </w:p>
    <w:p w14:paraId="2A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Толщиномер ТР 10-60 ГОСТ 11358-89</w:t>
      </w:r>
    </w:p>
    <w:p w14:paraId="2B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— ручного толщиномера с диапазоном измерения 0 — 25 мм, с вылетом А = 60 мм, с нормированным измерительным усилием и оснащенного твердым сплавом:</w:t>
      </w:r>
    </w:p>
    <w:p w14:paraId="2C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Толщиномер ТР 25-60Т ГОСТ 11358-89</w:t>
      </w:r>
    </w:p>
    <w:p w14:paraId="2D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— то же, без нормированного измерительного усилия и оснащенного твердым сплавом:</w:t>
      </w:r>
    </w:p>
    <w:p w14:paraId="2E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Толщиномер ТР 25-60БТ ГОСТ 11358-89</w:t>
      </w:r>
    </w:p>
    <w:p w14:paraId="2F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— стенкомера типа С-2 с диапазоном измерения 0 — 2 мм:</w:t>
      </w:r>
    </w:p>
    <w:p w14:paraId="30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Стенкомер С-2 ГОСТ 11358-89</w:t>
      </w:r>
    </w:p>
    <w:p w14:paraId="31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Таблица 1</w:t>
      </w:r>
    </w:p>
    <w:p w14:paraId="32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В миллиметрах</w:t>
      </w:r>
    </w:p>
    <w:tbl>
      <w:tblPr>
        <w:tblBorders>
          <w:top w:color="000000" w:sz="8" w:val="single"/>
          <w:left w:color="000000" w:sz="8" w:val="single"/>
          <w:bottom w:color="000000" w:sz="8" w:val="single"/>
          <w:right w:color="000000" w:sz="8" w:val="single"/>
        </w:tblBorders>
        <w:tblLayout w:type="fixed"/>
      </w:tblPr>
      <w:tblGrid>
        <w:gridCol w:w="3510"/>
        <w:gridCol w:w="1755"/>
        <w:gridCol w:w="3510"/>
        <w:gridCol w:w="1755"/>
        <w:gridCol w:w="1755"/>
        <w:gridCol w:w="3510"/>
        <w:gridCol w:w="1755"/>
        <w:gridCol w:w="1755"/>
        <w:gridCol/>
      </w:tblGrid>
      <w:tr>
        <w:tc>
          <w:tcPr>
            <w:tcW w:type="dxa" w:w="526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tbl>
            <w:tblPr>
              <w:tblBorders>
                <w:top w:color="000000" w:val="single"/>
                <w:left w:color="000000" w:val="single"/>
                <w:bottom w:color="000000" w:val="single"/>
                <w:right w:color="000000" w:val="single"/>
              </w:tblBorders>
              <w:tblLayout w:type="fixed"/>
            </w:tblPr>
            <w:tblGrid>
              <w:gridCol w:w="3510"/>
              <w:gridCol/>
            </w:tblGrid>
            <w:tr>
              <w:tc>
                <w:tcPr>
                  <w:tcW w:type="dxa" w:w="3510"/>
                  <w:gridSpan w:val="2"/>
                  <w:tcBorders>
                    <w:top w:color="000000" w:val="single"/>
                    <w:left w:color="000000" w:val="single"/>
                    <w:bottom w:color="000000" w:val="single"/>
                    <w:right w:color="000000" w:val="single"/>
                  </w:tcBorders>
                  <w:vAlign w:val="center"/>
                </w:tcPr>
                <w:p w14:paraId="33000000">
                  <w:pPr>
                    <w:spacing w:after="0" w:before="0"/>
                    <w:ind w:firstLine="0" w:left="0" w:right="0"/>
                    <w:jc w:val="center"/>
                  </w:pPr>
                  <w:r>
                    <w:t>Тип</w:t>
                  </w:r>
                </w:p>
              </w:tc>
            </w:tr>
          </w:tbl>
        </w:tc>
        <w:tc>
          <w:tcPr>
            <w:tcW w:type="dxa" w:w="526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4000000">
            <w:pPr>
              <w:spacing w:after="0" w:before="0"/>
              <w:ind w:firstLine="0" w:left="0" w:right="0"/>
              <w:jc w:val="center"/>
            </w:pPr>
            <w:r>
              <w:t>Вылет А толщиномеров, не менее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5000000">
            <w:pPr>
              <w:spacing w:after="0" w:before="0"/>
              <w:ind w:firstLine="0" w:left="0" w:right="0"/>
              <w:jc w:val="center"/>
            </w:pPr>
            <w:r>
              <w:t>Глубина измерения, не менее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6000000">
            <w:pPr>
              <w:spacing w:after="0" w:before="0"/>
              <w:ind w:firstLine="0" w:left="0" w:right="0"/>
              <w:jc w:val="center"/>
            </w:pPr>
            <w:r>
              <w:t>Наименьший диаметр отверстия, не более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7000000">
            <w:pPr>
              <w:spacing w:after="0" w:before="0"/>
              <w:ind w:firstLine="0" w:left="0" w:right="0"/>
              <w:jc w:val="center"/>
            </w:pPr>
            <w:r>
              <w:t>Номер чертежа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8000000">
            <w:pPr>
              <w:spacing w:after="0" w:before="0"/>
              <w:ind w:firstLine="0" w:left="0" w:right="0"/>
              <w:jc w:val="center"/>
            </w:pPr>
            <w:r>
              <w:t>толщиномеров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9000000">
            <w:pPr>
              <w:spacing w:after="0" w:before="0"/>
              <w:ind w:firstLine="0" w:left="0" w:right="0"/>
              <w:jc w:val="center"/>
            </w:pPr>
            <w:r>
              <w:t>стенкомеров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A000000">
            <w:pPr>
              <w:spacing w:after="0" w:before="0"/>
              <w:ind w:firstLine="0" w:left="0" w:right="0"/>
              <w:jc w:val="center"/>
            </w:pPr>
            <w:r>
              <w:t>толщиномеров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B000000">
            <w:pPr>
              <w:spacing w:after="0" w:before="0"/>
              <w:ind w:firstLine="0" w:left="0" w:right="0"/>
              <w:jc w:val="center"/>
            </w:pPr>
            <w:r>
              <w:t>стенкомеров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C000000">
            <w:pPr>
              <w:spacing w:after="0" w:before="0"/>
              <w:ind w:firstLine="0" w:left="0" w:right="0"/>
              <w:jc w:val="center"/>
            </w:pPr>
            <w:r>
              <w:t>стенкомеров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D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E000000">
            <w:pPr>
              <w:spacing w:after="0" w:before="0"/>
              <w:ind w:firstLine="0" w:left="0" w:right="0"/>
            </w:pPr>
            <w:r>
              <w:t>С-2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F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0000000">
            <w:pPr>
              <w:spacing w:after="0" w:before="0"/>
              <w:ind w:firstLine="0" w:left="0" w:right="0"/>
              <w:jc w:val="right"/>
            </w:pPr>
            <w:r>
              <w:t>0 — 2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1000000">
            <w:pPr>
              <w:spacing w:after="0" w:before="0"/>
              <w:ind w:firstLine="0" w:left="0" w:right="0"/>
              <w:jc w:val="right"/>
            </w:pPr>
            <w:r>
              <w:t>0,01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2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3000000">
            <w:pPr>
              <w:spacing w:after="0" w:before="0"/>
              <w:ind w:firstLine="0" w:left="0" w:right="0"/>
              <w:jc w:val="right"/>
            </w:pPr>
            <w:r>
              <w:t>25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4000000">
            <w:pPr>
              <w:spacing w:after="0" w:before="0"/>
              <w:ind w:firstLine="0" w:left="0" w:right="0"/>
              <w:jc w:val="right"/>
            </w:pPr>
            <w:r>
              <w:t>3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5000000">
            <w:pPr>
              <w:spacing w:after="0" w:before="0"/>
              <w:ind w:firstLine="0" w:left="0" w:right="0"/>
              <w:jc w:val="right"/>
            </w:pPr>
            <w:r>
              <w:t>4</w:t>
            </w:r>
          </w:p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6000000">
            <w:pPr>
              <w:spacing w:after="0" w:before="0"/>
              <w:ind w:firstLine="0" w:left="0" w:right="0"/>
            </w:pPr>
            <w:r>
              <w:t>ТН-10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7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8000000">
            <w:pPr>
              <w:spacing w:after="0" w:before="0"/>
              <w:ind w:firstLine="0" w:left="0" w:right="0"/>
              <w:jc w:val="right"/>
            </w:pPr>
            <w:r>
              <w:t>0 — 10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9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A000000">
            <w:pPr>
              <w:spacing w:after="0" w:before="0"/>
              <w:ind w:firstLine="0" w:left="0" w:right="0"/>
              <w:jc w:val="right"/>
            </w:pPr>
            <w:r>
              <w:t>60; 160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B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C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D000000">
            <w:pPr>
              <w:spacing w:after="0" w:before="0"/>
              <w:ind w:firstLine="0" w:left="0" w:right="0"/>
              <w:jc w:val="right"/>
            </w:pPr>
            <w:r>
              <w:t>1</w:t>
            </w:r>
          </w:p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E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4F000000">
            <w:pPr>
              <w:spacing w:after="0" w:before="0"/>
              <w:ind w:firstLine="0" w:left="0" w:right="0"/>
            </w:pPr>
            <w:r>
              <w:t>С-10А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0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1000000">
            <w:pPr>
              <w:spacing w:after="0" w:before="0"/>
              <w:ind w:firstLine="0" w:left="0" w:right="0"/>
              <w:jc w:val="right"/>
            </w:pPr>
            <w:r>
              <w:t>0 — 10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2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3000000">
            <w:pPr>
              <w:spacing w:after="0" w:before="0"/>
              <w:ind w:firstLine="0" w:left="0" w:right="0"/>
              <w:jc w:val="right"/>
            </w:pPr>
            <w:r>
              <w:t>40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4000000">
            <w:pPr>
              <w:spacing w:after="0" w:before="0"/>
              <w:ind w:firstLine="0" w:left="0" w:right="0"/>
              <w:jc w:val="right"/>
            </w:pPr>
            <w:r>
              <w:t>5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5000000">
            <w:pPr>
              <w:spacing w:after="0" w:before="0"/>
              <w:ind w:firstLine="0" w:left="0" w:right="0"/>
              <w:jc w:val="right"/>
            </w:pPr>
            <w:r>
              <w:t>4</w:t>
            </w:r>
          </w:p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6000000">
            <w:pPr>
              <w:spacing w:after="0" w:before="0"/>
              <w:ind w:firstLine="0" w:left="0" w:right="0"/>
            </w:pPr>
            <w:r>
              <w:t>ТН-25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7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8000000">
            <w:pPr>
              <w:spacing w:after="0" w:before="0"/>
              <w:ind w:firstLine="0" w:left="0" w:right="0"/>
              <w:jc w:val="right"/>
            </w:pPr>
            <w:r>
              <w:t>0 — 25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9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A000000">
            <w:pPr>
              <w:spacing w:after="0" w:before="0"/>
              <w:ind w:firstLine="0" w:left="0" w:right="0"/>
              <w:jc w:val="right"/>
            </w:pPr>
            <w:r>
              <w:t>160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B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C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D000000">
            <w:pPr>
              <w:spacing w:after="0" w:before="0"/>
              <w:ind w:firstLine="0" w:left="0" w:right="0"/>
              <w:jc w:val="right"/>
            </w:pPr>
            <w:r>
              <w:t>1</w:t>
            </w:r>
          </w:p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E000000">
            <w:pPr>
              <w:spacing w:after="0" w:before="0"/>
              <w:ind w:firstLine="0" w:left="0" w:right="0"/>
            </w:pPr>
            <w:r>
              <w:t>ТР-10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5F000000">
            <w:pPr>
              <w:spacing w:after="0" w:before="0"/>
              <w:ind w:firstLine="0" w:left="0" w:right="0"/>
              <w:jc w:val="right"/>
            </w:pPr>
            <w:r>
              <w:t>0 — 10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0000000">
            <w:pPr>
              <w:spacing w:after="0" w:before="0"/>
              <w:ind w:firstLine="0" w:left="0" w:right="0"/>
              <w:jc w:val="right"/>
            </w:pPr>
            <w:r>
              <w:t>60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1000000">
            <w:pPr>
              <w:spacing w:after="0" w:before="0"/>
              <w:ind w:firstLine="0" w:left="0" w:right="0"/>
              <w:jc w:val="right"/>
            </w:pPr>
            <w:r>
              <w:t>2</w:t>
            </w:r>
          </w:p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2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3000000">
            <w:pPr>
              <w:spacing w:after="0" w:before="0"/>
              <w:ind w:firstLine="0" w:left="0" w:right="0"/>
            </w:pPr>
            <w:r>
              <w:t>С-10Б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4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5000000">
            <w:pPr>
              <w:spacing w:after="0" w:before="0"/>
              <w:ind w:firstLine="0" w:left="0" w:right="0"/>
              <w:jc w:val="right"/>
            </w:pPr>
            <w:r>
              <w:t>0 — 10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6000000">
            <w:pPr>
              <w:spacing w:after="0" w:before="0"/>
              <w:ind w:firstLine="0" w:left="0" w:right="0"/>
              <w:jc w:val="right"/>
            </w:pPr>
            <w:r>
              <w:t>0,1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7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8000000">
            <w:pPr>
              <w:spacing w:after="0" w:before="0"/>
              <w:ind w:firstLine="0" w:left="0" w:right="0"/>
              <w:jc w:val="right"/>
            </w:pPr>
            <w:r>
              <w:t>60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9000000">
            <w:pPr>
              <w:spacing w:after="0" w:before="0"/>
              <w:ind w:firstLine="0" w:left="0" w:right="0"/>
              <w:jc w:val="right"/>
            </w:pPr>
            <w:r>
              <w:t>7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A000000">
            <w:pPr>
              <w:spacing w:after="0" w:before="0"/>
              <w:ind w:firstLine="0" w:left="0" w:right="0"/>
              <w:jc w:val="right"/>
            </w:pPr>
            <w:r>
              <w:t>5</w:t>
            </w:r>
          </w:p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B000000">
            <w:pPr>
              <w:spacing w:after="0" w:before="0"/>
              <w:ind w:firstLine="0" w:left="0" w:right="0"/>
            </w:pPr>
            <w:r>
              <w:t>ТР-25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C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351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D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E000000">
            <w:pPr>
              <w:spacing w:after="0" w:before="0"/>
              <w:ind w:firstLine="0" w:left="0" w:right="0"/>
              <w:jc w:val="right"/>
            </w:pPr>
            <w:r>
              <w:t>60; 100; 250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F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0000000">
            <w:pPr>
              <w:spacing w:after="0" w:before="0"/>
              <w:ind w:firstLine="0" w:left="0" w:right="0"/>
              <w:jc w:val="right"/>
            </w:pPr>
            <w:r>
              <w:t>2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1000000">
            <w:pPr>
              <w:spacing w:after="0" w:before="0"/>
              <w:ind w:firstLine="0" w:left="0" w:right="0"/>
            </w:pPr>
            <w:r>
              <w:t>ТР-25Б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2000000">
            <w:pPr>
              <w:spacing w:after="0" w:before="0"/>
              <w:ind w:firstLine="0" w:left="0" w:right="0"/>
              <w:jc w:val="right"/>
            </w:pPr>
            <w:r>
              <w:t>60;100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3000000">
            <w:pPr>
              <w:spacing w:after="0" w:before="0"/>
              <w:ind w:firstLine="0" w:left="0" w:right="0"/>
              <w:jc w:val="right"/>
            </w:pPr>
            <w:r>
              <w:t>3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4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5000000">
            <w:pPr>
              <w:spacing w:after="0" w:before="0"/>
              <w:ind w:firstLine="0" w:left="0" w:right="0"/>
            </w:pPr>
            <w:r>
              <w:t>С-25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6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7000000">
            <w:pPr>
              <w:spacing w:after="0" w:before="0"/>
              <w:ind w:firstLine="0" w:left="0" w:right="0"/>
              <w:jc w:val="right"/>
            </w:pPr>
            <w:r>
              <w:t>0 — 25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8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9000000">
            <w:pPr>
              <w:spacing w:after="0" w:before="0"/>
              <w:ind w:firstLine="0" w:left="0" w:right="0"/>
              <w:jc w:val="right"/>
            </w:pPr>
            <w:r>
              <w:t>100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A000000">
            <w:pPr>
              <w:spacing w:after="0" w:before="0"/>
              <w:ind w:firstLine="0" w:left="0" w:right="0"/>
              <w:jc w:val="right"/>
            </w:pPr>
            <w:r>
              <w:t>12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B000000">
            <w:pPr>
              <w:spacing w:after="0" w:before="0"/>
              <w:ind w:firstLine="0" w:left="0" w:right="0"/>
              <w:jc w:val="right"/>
            </w:pPr>
            <w:r>
              <w:t>6</w:t>
            </w:r>
          </w:p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C000000">
            <w:pPr>
              <w:spacing w:after="0" w:before="0"/>
              <w:ind w:firstLine="0" w:left="0" w:right="0"/>
            </w:pPr>
            <w:r>
              <w:t>ТР-50Б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D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E000000">
            <w:pPr>
              <w:spacing w:after="0" w:before="0"/>
              <w:ind w:firstLine="0" w:left="0" w:right="0"/>
              <w:jc w:val="right"/>
            </w:pPr>
            <w:r>
              <w:t>0 — 50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F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0000000">
            <w:pPr>
              <w:spacing w:after="0" w:before="0"/>
              <w:ind w:firstLine="0" w:left="0" w:right="0"/>
              <w:jc w:val="right"/>
            </w:pPr>
            <w:r>
              <w:t>160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1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2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3000000">
            <w:pPr>
              <w:spacing w:after="0" w:before="0"/>
              <w:ind w:firstLine="0" w:left="0" w:right="0"/>
              <w:jc w:val="right"/>
            </w:pPr>
            <w:r>
              <w:t>3</w:t>
            </w:r>
          </w:p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4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5000000">
            <w:pPr>
              <w:spacing w:after="0" w:before="0"/>
              <w:ind w:firstLine="0" w:left="0" w:right="0"/>
            </w:pPr>
            <w:r>
              <w:t>С-50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6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7000000">
            <w:pPr>
              <w:spacing w:after="0" w:before="0"/>
              <w:ind w:firstLine="0" w:left="0" w:right="0"/>
              <w:jc w:val="right"/>
            </w:pPr>
            <w:r>
              <w:t>25 — 50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8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9000000">
            <w:pPr>
              <w:spacing w:after="0" w:before="0"/>
              <w:ind w:firstLine="0" w:left="0" w:right="0"/>
              <w:jc w:val="right"/>
            </w:pPr>
            <w:r>
              <w:t>160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A000000">
            <w:pPr>
              <w:spacing w:after="0" w:before="0"/>
              <w:ind w:firstLine="0" w:left="0" w:right="0"/>
              <w:jc w:val="right"/>
            </w:pPr>
            <w:r>
              <w:t>20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B000000">
            <w:pPr>
              <w:spacing w:after="0" w:before="0"/>
              <w:ind w:firstLine="0" w:left="0" w:right="0"/>
              <w:jc w:val="right"/>
            </w:pPr>
            <w:r>
              <w:t>6</w:t>
            </w:r>
          </w:p>
        </w:tc>
      </w:tr>
    </w:tbl>
    <w:p w14:paraId="8C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Таблица 2</w:t>
      </w:r>
    </w:p>
    <w:tbl>
      <w:tblPr>
        <w:tblBorders>
          <w:top w:color="000000" w:sz="8" w:val="single"/>
          <w:left w:color="000000" w:sz="8" w:val="single"/>
          <w:bottom w:color="000000" w:sz="8" w:val="single"/>
          <w:right w:color="000000" w:sz="8" w:val="single"/>
        </w:tblBorders>
        <w:tblLayout w:type="fixed"/>
      </w:tblPr>
      <w:tblGrid>
        <w:gridCol w:w="3510"/>
        <w:gridCol w:w="3510"/>
        <w:gridCol w:w="6390"/>
        <w:gridCol w:w="1755"/>
        <w:gridCol w:w="1755"/>
        <w:gridCol w:w="1755"/>
        <w:gridCol w:w="1755"/>
      </w:tblGrid>
      <w:tr>
        <w:tc>
          <w:tcPr>
            <w:tcW w:type="dxa" w:w="7020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D000000">
            <w:pPr>
              <w:spacing w:after="0" w:before="0"/>
              <w:ind w:firstLine="0" w:left="0" w:right="0"/>
              <w:jc w:val="center"/>
            </w:pPr>
            <w:r>
              <w:t>Тип</w:t>
            </w:r>
          </w:p>
        </w:tc>
        <w:tc>
          <w:tcPr>
            <w:tcW w:type="dxa" w:w="11655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E000000">
            <w:pPr>
              <w:spacing w:after="0" w:before="0"/>
              <w:ind w:firstLine="0" w:left="0" w:right="0"/>
              <w:jc w:val="center"/>
            </w:pPr>
            <w:r>
              <w:t>Размах показаний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8F000000">
            <w:pPr>
              <w:spacing w:after="0" w:before="0"/>
              <w:ind w:firstLine="0" w:left="0" w:right="0"/>
              <w:jc w:val="center"/>
            </w:pPr>
            <w:r>
              <w:t>толщиномеров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0000000">
            <w:pPr>
              <w:spacing w:after="0" w:before="0"/>
              <w:ind w:firstLine="0" w:left="0" w:right="0"/>
              <w:jc w:val="center"/>
            </w:pPr>
            <w:r>
              <w:t>на всем диапазоне измерений</w:t>
            </w:r>
          </w:p>
        </w:tc>
        <w:tc>
          <w:tcPr>
            <w:tcW w:type="dxa" w:w="63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63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1000000">
            <w:pPr>
              <w:spacing w:after="0" w:before="0"/>
              <w:ind w:firstLine="0" w:left="0" w:right="0"/>
              <w:jc w:val="center"/>
            </w:pPr>
            <w:r>
              <w:t>толщиномеров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2000000">
            <w:pPr>
              <w:spacing w:after="0" w:before="0"/>
              <w:ind w:firstLine="0" w:left="0" w:right="0"/>
              <w:jc w:val="center"/>
            </w:pPr>
            <w:r>
              <w:t>стенкомеров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3000000">
            <w:pPr>
              <w:spacing w:after="0" w:before="0"/>
              <w:ind w:firstLine="0" w:left="0" w:right="0"/>
              <w:jc w:val="center"/>
            </w:pPr>
            <w:r>
              <w:t>толщиномеров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4000000">
            <w:pPr>
              <w:spacing w:after="0" w:before="0"/>
              <w:ind w:firstLine="0" w:left="0" w:right="0"/>
              <w:jc w:val="center"/>
            </w:pPr>
            <w:r>
              <w:t>стенкомеров</w:t>
            </w:r>
          </w:p>
        </w:tc>
      </w:tr>
      <w:tr>
        <w:tc>
          <w:tcPr>
            <w:tcW w:type="dxa" w:w="351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5000000">
            <w:pPr>
              <w:spacing w:after="0" w:before="0"/>
              <w:ind w:firstLine="0" w:left="0" w:right="0"/>
            </w:pPr>
            <w:r>
              <w:t>ТН-10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6000000">
            <w:pPr>
              <w:spacing w:after="0" w:before="0"/>
              <w:ind w:firstLine="0" w:left="0" w:right="0"/>
            </w:pPr>
            <w:r>
              <w:t>С-2</w:t>
            </w:r>
          </w:p>
        </w:tc>
        <w:tc>
          <w:tcPr>
            <w:tcW w:type="dxa" w:w="639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7000000">
            <w:pPr>
              <w:spacing w:after="0" w:before="0"/>
              <w:ind w:firstLine="0" w:left="0" w:right="0"/>
              <w:jc w:val="right"/>
            </w:pPr>
            <w:r>
              <w:t>0,01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8000000">
            <w:pPr>
              <w:spacing w:after="0" w:before="0"/>
              <w:ind w:firstLine="0" w:left="0" w:right="0"/>
              <w:jc w:val="right"/>
            </w:pPr>
            <w:r>
              <w:t>± 0,018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9000000">
            <w:pPr>
              <w:spacing w:after="0" w:before="0"/>
              <w:ind w:firstLine="0" w:left="0" w:right="0"/>
              <w:jc w:val="right"/>
            </w:pPr>
            <w:r>
              <w:t>± 0,015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A000000">
            <w:pPr>
              <w:spacing w:after="0" w:before="0"/>
              <w:ind w:firstLine="0" w:left="0" w:right="0"/>
              <w:jc w:val="right"/>
            </w:pPr>
            <w:r>
              <w:t>1/3 цены деления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B000000">
            <w:pPr>
              <w:spacing w:after="0" w:before="0"/>
              <w:ind w:firstLine="0" w:left="0" w:right="0"/>
              <w:jc w:val="right"/>
            </w:pPr>
            <w:r>
              <w:t>± 0,018</w:t>
            </w:r>
          </w:p>
        </w:tc>
        <w:tc>
          <w:tcPr>
            <w:tcW w:type="dxa" w:w="63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C000000">
            <w:pPr>
              <w:spacing w:after="0" w:before="0"/>
              <w:ind w:firstLine="0" w:left="0" w:right="0"/>
            </w:pPr>
            <w:r>
              <w:t>ТН-25</w:t>
            </w:r>
          </w:p>
        </w:tc>
        <w:tc>
          <w:tcPr>
            <w:tcW w:type="dxa" w:w="351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63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D000000">
            <w:pPr>
              <w:spacing w:after="0" w:before="0"/>
              <w:ind w:firstLine="0" w:left="0" w:right="0"/>
              <w:jc w:val="right"/>
            </w:pPr>
            <w:r>
              <w:t>± 0,03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E000000">
            <w:pPr>
              <w:spacing w:after="0" w:before="0"/>
              <w:ind w:firstLine="0" w:left="0" w:right="0"/>
            </w:pPr>
            <w:r>
              <w:t>ТР-10</w:t>
            </w:r>
          </w:p>
        </w:tc>
        <w:tc>
          <w:tcPr>
            <w:tcW w:type="dxa" w:w="351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63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9F000000">
            <w:pPr>
              <w:spacing w:after="0" w:before="0"/>
              <w:ind w:firstLine="0" w:left="0" w:right="0"/>
              <w:jc w:val="right"/>
            </w:pPr>
            <w:r>
              <w:t>± 0,018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0000000">
            <w:pPr>
              <w:spacing w:after="0" w:before="0"/>
              <w:ind w:firstLine="0" w:left="0" w:right="0"/>
            </w:pPr>
            <w:r>
              <w:t>ТР-25; ТР-25Б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1000000">
            <w:pPr>
              <w:spacing w:after="0" w:before="0"/>
              <w:ind w:firstLine="0" w:left="0" w:right="0"/>
            </w:pPr>
            <w:r>
              <w:t>С-10Б;</w:t>
            </w:r>
          </w:p>
        </w:tc>
        <w:tc>
          <w:tcPr>
            <w:tcW w:type="dxa" w:w="639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2000000">
            <w:pPr>
              <w:spacing w:after="0" w:before="0"/>
              <w:ind w:firstLine="0" w:left="0" w:right="0"/>
              <w:jc w:val="right"/>
            </w:pPr>
            <w:r>
              <w:t>0,1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3000000">
            <w:pPr>
              <w:spacing w:after="0" w:before="0"/>
              <w:ind w:firstLine="0" w:left="0" w:right="0"/>
              <w:jc w:val="right"/>
            </w:pPr>
            <w:r>
              <w:t>± 0,1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4000000">
            <w:pPr>
              <w:spacing w:after="0" w:before="0"/>
              <w:ind w:firstLine="0" w:left="0" w:right="0"/>
            </w:pPr>
            <w:r>
              <w:t>С-25</w:t>
            </w:r>
          </w:p>
        </w:tc>
        <w:tc>
          <w:tcPr>
            <w:tcW w:type="dxa" w:w="63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5000000">
            <w:pPr>
              <w:spacing w:after="0" w:before="0"/>
              <w:ind w:firstLine="0" w:left="0" w:right="0"/>
            </w:pPr>
            <w:r>
              <w:t>ТР-50Б</w:t>
            </w:r>
          </w:p>
        </w:tc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6000000">
            <w:pPr>
              <w:spacing w:after="0" w:before="0"/>
              <w:ind w:firstLine="0" w:left="0" w:right="0"/>
            </w:pPr>
            <w:r>
              <w:t>С-50</w:t>
            </w:r>
          </w:p>
        </w:tc>
        <w:tc>
          <w:tcPr>
            <w:tcW w:type="dxa" w:w="63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7000000">
            <w:pPr>
              <w:spacing w:after="0" w:before="0"/>
              <w:ind w:firstLine="0" w:left="0" w:right="0"/>
              <w:jc w:val="right"/>
            </w:pPr>
            <w:r>
              <w:t>± 0,15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</w:tbl>
    <w:p w14:paraId="A8000000">
      <w:pPr>
        <w:spacing w:after="0" w:before="0"/>
        <w:ind w:firstLine="0" w:left="0" w:right="0"/>
        <w:jc w:val="left"/>
        <w:rPr>
          <w:rFonts w:ascii="Circe" w:hAnsi="Circe"/>
          <w:b w:val="0"/>
          <w:i w:val="1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1"/>
          <w:caps w:val="0"/>
          <w:color w:val="333333"/>
          <w:spacing w:val="0"/>
          <w:sz w:val="24"/>
        </w:rPr>
        <w:t>Примечание. По заказу потребителя толщиномеры должны изготовляться с измерительной поверхностью диаметром, равным 16 и 30 мм.</w:t>
      </w:r>
    </w:p>
    <w:p w14:paraId="A9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 ТЕХНИЧЕСКИЕ ТРЕБОВАНИЯ</w:t>
      </w:r>
    </w:p>
    <w:p w14:paraId="AA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2.1.</w:t>
      </w: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 </w:t>
      </w:r>
      <w:r>
        <w:rPr>
          <w:rStyle w:val="Style_1_ch"/>
          <w:rFonts w:ascii="Circe" w:hAnsi="Circe"/>
          <w:b w:val="0"/>
          <w:i w:val="0"/>
          <w:caps w:val="0"/>
          <w:color w:val="2D60BD"/>
          <w:spacing w:val="0"/>
          <w:sz w:val="24"/>
          <w:u w:color="000000" w:val="single"/>
        </w:rPr>
        <w:fldChar w:fldCharType="begin"/>
      </w:r>
      <w:r>
        <w:rPr>
          <w:rStyle w:val="Style_1_ch"/>
          <w:rFonts w:ascii="Circe" w:hAnsi="Circe"/>
          <w:b w:val="0"/>
          <w:i w:val="0"/>
          <w:caps w:val="0"/>
          <w:color w:val="2D60BD"/>
          <w:spacing w:val="0"/>
          <w:sz w:val="24"/>
          <w:u w:color="000000" w:val="single"/>
        </w:rPr>
        <w:instrText>HYPERLINK "https://td-kt.ru/izmeritelnyy-instrument/tolschinomery/tolschinomery-indikatornye.html"</w:instrText>
      </w:r>
      <w:r>
        <w:rPr>
          <w:rStyle w:val="Style_1_ch"/>
          <w:rFonts w:ascii="Circe" w:hAnsi="Circe"/>
          <w:b w:val="0"/>
          <w:i w:val="0"/>
          <w:caps w:val="0"/>
          <w:color w:val="2D60BD"/>
          <w:spacing w:val="0"/>
          <w:sz w:val="24"/>
          <w:u w:color="000000" w:val="single"/>
        </w:rPr>
        <w:fldChar w:fldCharType="separate"/>
      </w:r>
      <w:r>
        <w:rPr>
          <w:rStyle w:val="Style_1_ch"/>
          <w:rFonts w:ascii="Circe" w:hAnsi="Circe"/>
          <w:b w:val="0"/>
          <w:i w:val="0"/>
          <w:caps w:val="0"/>
          <w:color w:val="2D60BD"/>
          <w:spacing w:val="0"/>
          <w:sz w:val="24"/>
          <w:u w:color="000000" w:val="single"/>
        </w:rPr>
        <w:t>Толщиномеры</w:t>
      </w:r>
      <w:r>
        <w:rPr>
          <w:rStyle w:val="Style_1_ch"/>
          <w:rFonts w:ascii="Circe" w:hAnsi="Circe"/>
          <w:b w:val="0"/>
          <w:i w:val="0"/>
          <w:caps w:val="0"/>
          <w:color w:val="2D60BD"/>
          <w:spacing w:val="0"/>
          <w:sz w:val="24"/>
          <w:u w:color="000000" w:val="single"/>
        </w:rPr>
        <w:fldChar w:fldCharType="end"/>
      </w: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 </w:t>
      </w: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и стенкомеры следует изготовлять в соответствии с требованиями настоящего стандарта по рабочим чертежам, утвержденным в установленном порядке.</w:t>
      </w:r>
    </w:p>
    <w:p w14:paraId="AB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2.2. Предел допускаемой погрешности и размах показаний в любом рабочем положении при температуре (20   5) °С, изменении температуры за 30 мин на 0,5 °С и относительной влажности (60 ± 20) % должны соответствовать значениям, указанным в табл. 3.</w:t>
      </w:r>
    </w:p>
    <w:p w14:paraId="AC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Таблица 3</w:t>
      </w:r>
    </w:p>
    <w:tbl>
      <w:tblPr>
        <w:tblBorders>
          <w:top w:color="000000" w:sz="8" w:val="single"/>
          <w:left w:color="000000" w:sz="8" w:val="single"/>
          <w:bottom w:color="000000" w:sz="8" w:val="single"/>
          <w:right w:color="000000" w:sz="8" w:val="single"/>
        </w:tblBorders>
        <w:tblLayout w:type="fixed"/>
      </w:tblPr>
      <w:tblGrid>
        <w:gridCol w:w="3510"/>
        <w:gridCol/>
        <w:gridCol w:w="6390"/>
        <w:gridCol/>
        <w:gridCol w:w="1125"/>
        <w:gridCol/>
        <w:gridCol w:w="1755"/>
      </w:tblGrid>
      <w:tr>
        <w:tc>
          <w:tcPr>
            <w:tcW w:type="dxa" w:w="3510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D000000">
            <w:pPr>
              <w:spacing w:after="0" w:before="0"/>
              <w:ind w:firstLine="0" w:left="0" w:right="0"/>
              <w:jc w:val="center"/>
            </w:pPr>
            <w:r>
              <w:t>Тип</w:t>
            </w:r>
          </w:p>
        </w:tc>
        <w:tc>
          <w:tcPr>
            <w:tcW w:type="dxa" w:w="7515"/>
            <w:gridSpan w:val="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E000000">
            <w:pPr>
              <w:spacing w:after="0" w:before="0"/>
              <w:ind w:firstLine="0" w:left="0" w:right="0"/>
              <w:jc w:val="center"/>
            </w:pPr>
            <w:r>
              <w:t>Измерительное усилие, Н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AF000000">
            <w:pPr>
              <w:spacing w:after="0" w:before="0"/>
              <w:ind w:firstLine="0" w:left="0" w:right="0"/>
              <w:jc w:val="center"/>
            </w:pPr>
            <w:r>
              <w:t>толщиномеров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0000000">
            <w:pPr>
              <w:spacing w:after="0" w:before="0"/>
              <w:ind w:firstLine="0" w:left="0" w:right="0"/>
              <w:jc w:val="center"/>
            </w:pPr>
            <w:r>
              <w:t>стенкомеров</w:t>
            </w:r>
          </w:p>
        </w:tc>
        <w:tc>
          <w:tcPr>
            <w:tcW w:type="dxa" w:w="63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1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639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1000000">
            <w:pPr>
              <w:spacing w:after="0" w:before="0"/>
              <w:ind w:firstLine="0" w:left="0" w:right="0"/>
              <w:jc w:val="center"/>
            </w:pPr>
            <w:r>
              <w:t>не более</w:t>
            </w:r>
          </w:p>
        </w:tc>
        <w:tc>
          <w:tcPr>
            <w:tcW w:type="dxa" w:w="11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2000000">
            <w:pPr>
              <w:spacing w:after="0" w:before="0"/>
              <w:ind w:firstLine="0" w:left="0" w:right="0"/>
              <w:jc w:val="center"/>
            </w:pPr>
            <w:r>
              <w:t>колебание, не более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3000000">
            <w:pPr>
              <w:spacing w:after="0" w:before="0"/>
              <w:ind w:firstLine="0" w:left="0" w:right="0"/>
              <w:jc w:val="center"/>
            </w:pPr>
            <w:r>
              <w:t>не более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4000000">
            <w:pPr>
              <w:spacing w:after="0" w:before="0"/>
              <w:ind w:firstLine="0" w:left="0" w:right="0"/>
              <w:jc w:val="center"/>
            </w:pPr>
            <w:r>
              <w:t>колебание, не более</w:t>
            </w:r>
          </w:p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5000000">
            <w:pPr>
              <w:spacing w:after="0" w:before="0"/>
              <w:ind w:firstLine="0" w:left="0" w:right="0"/>
            </w:pPr>
            <w:r>
              <w:t>ТН-10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6000000">
            <w:pPr>
              <w:spacing w:after="0" w:before="0"/>
              <w:ind w:firstLine="0" w:left="0" w:right="0"/>
            </w:pPr>
            <w:r>
              <w:t>С-2; С-10А</w:t>
            </w:r>
          </w:p>
        </w:tc>
        <w:tc>
          <w:tcPr>
            <w:tcW w:type="dxa" w:w="639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7000000">
            <w:pPr>
              <w:spacing w:after="0" w:before="0"/>
              <w:ind w:firstLine="0" w:left="0" w:right="0"/>
              <w:jc w:val="right"/>
            </w:pPr>
            <w:r>
              <w:t>10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8000000">
            <w:pPr>
              <w:spacing w:after="0" w:before="0"/>
              <w:ind w:firstLine="0" w:left="0" w:right="0"/>
              <w:jc w:val="right"/>
            </w:pPr>
            <w:r>
              <w:t>1,5</w:t>
            </w:r>
          </w:p>
        </w:tc>
        <w:tc>
          <w:tcPr>
            <w:tcW w:type="dxa" w:w="11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9000000">
            <w:pPr>
              <w:spacing w:after="0" w:before="0"/>
              <w:ind w:firstLine="0" w:left="0" w:right="0"/>
              <w:jc w:val="right"/>
            </w:pPr>
            <w:r>
              <w:t>0,6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A000000">
            <w:pPr>
              <w:spacing w:after="0" w:before="0"/>
              <w:ind w:firstLine="0" w:left="0" w:right="0"/>
              <w:jc w:val="right"/>
            </w:pPr>
            <w:r>
              <w:t>1,5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B000000">
            <w:pPr>
              <w:spacing w:after="0" w:before="0"/>
              <w:ind w:firstLine="0" w:left="0" w:right="0"/>
              <w:jc w:val="right"/>
            </w:pPr>
            <w:r>
              <w:t>0,6</w:t>
            </w:r>
          </w:p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C000000">
            <w:pPr>
              <w:spacing w:after="0" w:before="0"/>
              <w:ind w:firstLine="0" w:left="0" w:right="0"/>
            </w:pPr>
            <w:r>
              <w:t>ТН-25</w:t>
            </w:r>
          </w:p>
        </w:tc>
        <w:tc>
          <w:tcPr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D000000">
            <w:pPr>
              <w:spacing w:after="0" w:before="0"/>
              <w:ind w:firstLine="0" w:left="0" w:right="0"/>
            </w:pPr>
            <w:r>
              <w:t>С-10Б</w:t>
            </w:r>
          </w:p>
        </w:tc>
        <w:tc>
          <w:tcPr>
            <w:tcW w:type="dxa" w:w="63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E000000">
            <w:pPr>
              <w:spacing w:after="0" w:before="0"/>
              <w:ind w:firstLine="0" w:left="0" w:right="0"/>
              <w:jc w:val="right"/>
            </w:pPr>
            <w:r>
              <w:t>3</w:t>
            </w:r>
          </w:p>
        </w:tc>
        <w:tc>
          <w:tcPr>
            <w:tcW w:type="dxa" w:w="11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BF000000">
            <w:pPr>
              <w:spacing w:after="0" w:before="0"/>
              <w:ind w:firstLine="0" w:left="0" w:right="0"/>
              <w:jc w:val="right"/>
            </w:pPr>
            <w:r>
              <w:t>1,8</w:t>
            </w:r>
          </w:p>
        </w:tc>
        <w:tc>
          <w:tcPr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0000000">
            <w:pPr>
              <w:spacing w:after="0" w:before="0"/>
              <w:ind w:firstLine="0" w:left="0" w:right="0"/>
              <w:jc w:val="right"/>
            </w:pPr>
            <w:r>
              <w:t>2,5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1000000">
            <w:pPr>
              <w:spacing w:after="0" w:before="0"/>
              <w:ind w:firstLine="0" w:left="0" w:right="0"/>
              <w:jc w:val="right"/>
            </w:pPr>
            <w:r>
              <w:t>1,2</w:t>
            </w:r>
          </w:p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2000000">
            <w:pPr>
              <w:spacing w:after="0" w:before="0"/>
              <w:ind w:firstLine="0" w:left="0" w:right="0"/>
            </w:pPr>
            <w:r>
              <w:t>ТР-10</w:t>
            </w:r>
          </w:p>
        </w:tc>
        <w:tc>
          <w:tcPr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63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3000000">
            <w:pPr>
              <w:spacing w:after="0" w:before="0"/>
              <w:ind w:firstLine="0" w:left="0" w:right="0"/>
              <w:jc w:val="right"/>
            </w:pPr>
            <w:r>
              <w:t>1,5</w:t>
            </w:r>
          </w:p>
        </w:tc>
        <w:tc>
          <w:tcPr>
            <w:tcW w:type="dxa" w:w="11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4000000">
            <w:pPr>
              <w:spacing w:after="0" w:before="0"/>
              <w:ind w:firstLine="0" w:left="0" w:right="0"/>
              <w:jc w:val="right"/>
            </w:pPr>
            <w:r>
              <w:t>0,6</w:t>
            </w:r>
          </w:p>
        </w:tc>
        <w:tc>
          <w:tcPr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5000000">
            <w:pPr>
              <w:spacing w:after="0" w:before="0"/>
              <w:ind w:firstLine="0" w:left="0" w:right="0"/>
            </w:pPr>
            <w:r>
              <w:t>ТР-25</w:t>
            </w:r>
          </w:p>
        </w:tc>
        <w:tc>
          <w:tcPr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63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6000000">
            <w:pPr>
              <w:spacing w:after="0" w:before="0"/>
              <w:ind w:firstLine="0" w:left="0" w:right="0"/>
              <w:jc w:val="right"/>
            </w:pPr>
            <w:r>
              <w:t>4</w:t>
            </w:r>
          </w:p>
        </w:tc>
        <w:tc>
          <w:tcPr>
            <w:tcW w:type="dxa" w:w="11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7000000">
            <w:pPr>
              <w:spacing w:after="0" w:before="0"/>
              <w:ind w:firstLine="0" w:left="0" w:right="0"/>
              <w:jc w:val="right"/>
            </w:pPr>
            <w:r>
              <w:t>2</w:t>
            </w:r>
          </w:p>
        </w:tc>
        <w:tc>
          <w:tcPr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8000000">
            <w:pPr>
              <w:spacing w:after="0" w:before="0"/>
              <w:ind w:firstLine="0" w:left="0" w:right="0"/>
            </w:pPr>
            <w:r>
              <w:t>С-25</w:t>
            </w:r>
          </w:p>
        </w:tc>
        <w:tc>
          <w:tcPr>
            <w:tcW w:type="dxa" w:w="63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9000000">
            <w:pPr>
              <w:spacing w:after="0" w:before="0"/>
              <w:ind w:firstLine="0" w:left="0" w:right="0"/>
              <w:jc w:val="right"/>
            </w:pPr>
            <w:r>
              <w:t>2</w:t>
            </w:r>
          </w:p>
        </w:tc>
        <w:tc>
          <w:tcPr>
            <w:tcW w:type="dxa" w:w="11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A000000">
            <w:pPr>
              <w:spacing w:after="0" w:before="0"/>
              <w:ind w:firstLine="0" w:left="0" w:right="0"/>
            </w:pPr>
            <w:r>
              <w:t>ТР-25Б; ТР-50Б</w:t>
            </w:r>
          </w:p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CB000000">
            <w:pPr>
              <w:spacing w:after="0" w:before="0"/>
              <w:ind w:firstLine="0" w:left="0" w:right="0"/>
            </w:pPr>
            <w:r>
              <w:t>С-50</w:t>
            </w:r>
          </w:p>
        </w:tc>
        <w:tc>
          <w:tcPr>
            <w:tcW w:type="dxa" w:w="639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1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</w:tbl>
    <w:p w14:paraId="CC000000">
      <w:pPr>
        <w:spacing w:after="0" w:before="0"/>
        <w:ind w:firstLine="0" w:left="0" w:right="0"/>
        <w:jc w:val="left"/>
        <w:rPr>
          <w:rFonts w:ascii="Circe" w:hAnsi="Circe"/>
          <w:b w:val="0"/>
          <w:i w:val="1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1"/>
          <w:caps w:val="0"/>
          <w:color w:val="333333"/>
          <w:spacing w:val="0"/>
          <w:sz w:val="24"/>
        </w:rPr>
        <w:t>Примечание. Под размахом показаний понимают наибольшую разность между отдельными повторными показаниями прибора, соответствующими одному и тому же значению измеряемой величины, при 10-кратном арретировании измерительного наконечника.</w:t>
      </w:r>
    </w:p>
    <w:p w14:paraId="CD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2.3. Измерительные поверхности толщиномеров должны быть плоскими, а стенкомеров — сферическими.</w:t>
      </w:r>
    </w:p>
    <w:p w14:paraId="CE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Радиус сфер измерительных поверхностей стенкомеров должен быть, мм:</w:t>
      </w:r>
    </w:p>
    <w:p w14:paraId="CF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1,0 — для стенкомеров типа С-2;</w:t>
      </w:r>
    </w:p>
    <w:p w14:paraId="D0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1,6    »    »    типов С-10А и С-10Б;</w:t>
      </w:r>
    </w:p>
    <w:p w14:paraId="D1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5,0    »    »    »    С-25 и С-50.</w:t>
      </w:r>
    </w:p>
    <w:p w14:paraId="D2000000">
      <w:pPr>
        <w:spacing w:after="0" w:before="0"/>
        <w:ind w:firstLine="0" w:left="0" w:right="0"/>
        <w:jc w:val="left"/>
        <w:rPr>
          <w:rFonts w:ascii="Circe" w:hAnsi="Circe"/>
          <w:b w:val="0"/>
          <w:i w:val="1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1"/>
          <w:caps w:val="0"/>
          <w:color w:val="333333"/>
          <w:spacing w:val="0"/>
          <w:sz w:val="24"/>
        </w:rPr>
        <w:t>По заказу потребителя измерительные поверхности толщиномеров могут быть сферическими.</w:t>
      </w:r>
    </w:p>
    <w:p w14:paraId="D3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2.4. Измерительные поверхности толщиномеров и стенкомеров должны соответствовать требованиям, указанным в табл. 4.</w:t>
      </w:r>
    </w:p>
    <w:p w14:paraId="D400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Таблица 4</w:t>
      </w:r>
    </w:p>
    <w:tbl>
      <w:tblPr>
        <w:tblBorders>
          <w:top w:color="000000" w:sz="8" w:val="single"/>
          <w:left w:color="000000" w:sz="8" w:val="single"/>
          <w:bottom w:color="000000" w:sz="8" w:val="single"/>
          <w:right w:color="000000" w:sz="8" w:val="single"/>
        </w:tblBorders>
        <w:tblLayout w:type="fixed"/>
      </w:tblPr>
      <w:tblGrid>
        <w:gridCol w:w="3510"/>
        <w:gridCol w:w="1755"/>
        <w:gridCol w:w="4635"/>
        <w:gridCol w:w="1755"/>
        <w:gridCol w:w="1755"/>
        <w:gridCol w:w="1755"/>
        <w:gridCol w:w="1755"/>
        <w:gridCol w:w="1755"/>
      </w:tblGrid>
      <w:tr>
        <w:tc>
          <w:tcPr>
            <w:tcW w:type="dxa" w:w="526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5000000">
            <w:pPr>
              <w:spacing w:after="0" w:before="0"/>
              <w:ind w:firstLine="0" w:left="0" w:right="0"/>
              <w:jc w:val="center"/>
            </w:pPr>
            <w:r>
              <w:t>Тип</w:t>
            </w:r>
          </w:p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6000000">
            <w:pPr>
              <w:spacing w:after="0" w:before="0"/>
              <w:ind w:firstLine="0" w:left="0" w:right="0"/>
              <w:jc w:val="center"/>
            </w:pPr>
            <w:r>
              <w:t>Вылет А, мм, не менее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7000000">
            <w:pPr>
              <w:spacing w:after="0" w:before="0"/>
              <w:ind w:firstLine="0" w:left="0" w:right="0"/>
              <w:jc w:val="center"/>
            </w:pPr>
            <w:r>
              <w:t>Допуск плоскостности в интерференционных полосах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8000000">
            <w:pPr>
              <w:spacing w:after="0" w:before="0"/>
              <w:ind w:firstLine="0" w:left="0" w:right="0"/>
              <w:jc w:val="center"/>
            </w:pPr>
            <w:r>
              <w:t>Допуск параллельности, мм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9000000">
            <w:pPr>
              <w:spacing w:after="0" w:before="0"/>
              <w:ind w:firstLine="0" w:left="0" w:right="0"/>
              <w:jc w:val="center"/>
            </w:pPr>
            <w:r>
              <w:t>Допускаемое смещение центров сферы неподвижного стержня и измерительного наконечника стенкомеров, мм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A000000">
            <w:pPr>
              <w:spacing w:after="0" w:before="0"/>
              <w:ind w:firstLine="0" w:left="0" w:right="0"/>
              <w:jc w:val="center"/>
            </w:pPr>
            <w:r>
              <w:t>Параметр шероховатости Ra по ГОСТ 2789, мкм, не более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B000000">
            <w:pPr>
              <w:spacing w:after="0" w:before="0"/>
              <w:ind w:firstLine="0" w:left="0" w:right="0"/>
              <w:jc w:val="center"/>
            </w:pPr>
            <w:r>
              <w:t>толщиномеров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C000000">
            <w:pPr>
              <w:spacing w:after="0" w:before="0"/>
              <w:ind w:firstLine="0" w:left="0" w:right="0"/>
              <w:jc w:val="center"/>
            </w:pPr>
            <w:r>
              <w:t>стенкомеров</w:t>
            </w:r>
          </w:p>
        </w:tc>
        <w:tc>
          <w:tcPr>
            <w:tcW w:type="dxa" w:w="8145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D000000">
            <w:pPr>
              <w:spacing w:after="0" w:before="0"/>
              <w:ind w:firstLine="0" w:left="0" w:right="0"/>
              <w:jc w:val="center"/>
            </w:pPr>
            <w:r>
              <w:t>толщиномеров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E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DF000000">
            <w:pPr>
              <w:spacing w:after="0" w:before="0"/>
              <w:ind w:firstLine="0" w:left="0" w:right="0"/>
            </w:pPr>
            <w:r>
              <w:t>С-2</w:t>
            </w:r>
          </w:p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0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1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2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3000000">
            <w:pPr>
              <w:spacing w:after="0" w:before="0"/>
              <w:ind w:firstLine="0" w:left="0" w:right="0"/>
              <w:jc w:val="right"/>
            </w:pPr>
            <w:r>
              <w:t>0,1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4000000">
            <w:pPr>
              <w:spacing w:after="0" w:before="0"/>
              <w:ind w:firstLine="0" w:left="0" w:right="0"/>
              <w:jc w:val="right"/>
            </w:pPr>
            <w:r>
              <w:t>61 HRC</w:t>
            </w:r>
            <w:r>
              <w:rPr>
                <w:sz w:val="20"/>
                <w:vertAlign w:val="subscript"/>
              </w:rPr>
              <w:t>э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5000000">
            <w:pPr>
              <w:spacing w:after="0" w:before="0"/>
              <w:ind w:firstLine="0" w:left="0" w:right="0"/>
              <w:jc w:val="right"/>
            </w:pPr>
            <w:r>
              <w:t>0,08</w:t>
            </w:r>
          </w:p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6000000">
            <w:pPr>
              <w:spacing w:after="0" w:before="0"/>
              <w:ind w:firstLine="0" w:left="0" w:right="0"/>
            </w:pPr>
            <w:r>
              <w:t>ТН-10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7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8000000">
            <w:pPr>
              <w:spacing w:after="0" w:before="0"/>
              <w:ind w:firstLine="0" w:left="0" w:right="0"/>
              <w:jc w:val="right"/>
            </w:pPr>
            <w:r>
              <w:t>60; 160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9000000">
            <w:pPr>
              <w:spacing w:after="0" w:before="0"/>
              <w:ind w:firstLine="0" w:left="0" w:right="0"/>
              <w:jc w:val="right"/>
            </w:pPr>
            <w:r>
              <w:t>3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A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B000000">
            <w:pPr>
              <w:spacing w:after="0" w:before="0"/>
              <w:ind w:firstLine="0" w:left="0" w:right="0"/>
            </w:pPr>
            <w:r>
              <w:t>ТР-10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C000000">
            <w:pPr>
              <w:spacing w:after="0" w:before="0"/>
              <w:ind w:firstLine="0" w:left="0" w:right="0"/>
              <w:jc w:val="right"/>
            </w:pPr>
            <w:r>
              <w:t>60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top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D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E000000">
            <w:pPr>
              <w:spacing w:after="0" w:before="0"/>
              <w:ind w:firstLine="0" w:left="0" w:right="0"/>
            </w:pPr>
            <w:r>
              <w:t>С-10А</w:t>
            </w:r>
          </w:p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EF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0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1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2000000">
            <w:pPr>
              <w:spacing w:after="0" w:before="0"/>
              <w:ind w:firstLine="0" w:left="0" w:right="0"/>
              <w:jc w:val="right"/>
            </w:pPr>
            <w:r>
              <w:t>0,1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3000000">
            <w:pPr>
              <w:spacing w:after="0" w:before="0"/>
              <w:ind w:firstLine="0" w:left="0" w:right="0"/>
            </w:pPr>
            <w:r>
              <w:t>ТН-25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4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5000000">
            <w:pPr>
              <w:spacing w:after="0" w:before="0"/>
              <w:ind w:firstLine="0" w:left="0" w:right="0"/>
              <w:jc w:val="right"/>
            </w:pPr>
            <w:r>
              <w:t>160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6000000">
            <w:pPr>
              <w:spacing w:after="0" w:before="0"/>
              <w:ind w:firstLine="0" w:left="0" w:right="0"/>
              <w:jc w:val="right"/>
            </w:pPr>
            <w:r>
              <w:t>3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7000000">
            <w:pPr>
              <w:spacing w:after="0" w:before="0"/>
              <w:ind w:firstLine="0" w:left="0" w:right="0"/>
              <w:jc w:val="right"/>
            </w:pPr>
            <w:r>
              <w:t>0,004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8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900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A000000">
            <w:pPr>
              <w:spacing w:after="0" w:before="0"/>
              <w:ind w:firstLine="0" w:left="0" w:right="0"/>
            </w:pPr>
            <w:r>
              <w:t>С-10Б</w:t>
            </w:r>
          </w:p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B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C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D00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E000000">
            <w:pPr>
              <w:spacing w:after="0" w:before="0"/>
              <w:ind w:firstLine="0" w:left="0" w:right="0"/>
              <w:jc w:val="right"/>
            </w:pPr>
            <w:r>
              <w:t>0,3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FF000000">
            <w:pPr>
              <w:spacing w:after="0" w:before="0"/>
              <w:ind w:firstLine="0" w:left="0" w:right="0"/>
            </w:pPr>
            <w:r>
              <w:t>С-25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001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1010000">
            <w:pPr>
              <w:spacing w:after="0" w:before="0"/>
              <w:ind w:firstLine="0" w:left="0" w:right="0"/>
              <w:jc w:val="right"/>
            </w:pPr>
            <w:r>
              <w:t>60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2010000">
            <w:pPr>
              <w:spacing w:after="0" w:before="0"/>
              <w:ind w:firstLine="0" w:left="0" w:right="0"/>
              <w:jc w:val="right"/>
            </w:pPr>
            <w:r>
              <w:t>6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3010000">
            <w:pPr>
              <w:spacing w:after="0" w:before="0"/>
              <w:ind w:firstLine="0" w:left="0" w:right="0"/>
              <w:jc w:val="right"/>
            </w:pPr>
            <w:r>
              <w:t>0,016</w:t>
            </w:r>
          </w:p>
        </w:tc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401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5010000">
            <w:pPr>
              <w:spacing w:after="0" w:before="0"/>
              <w:ind w:firstLine="0" w:left="0" w:right="0"/>
              <w:jc w:val="right"/>
            </w:pPr>
            <w:r>
              <w:t>100; 250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6010000">
            <w:pPr>
              <w:spacing w:after="0" w:before="0"/>
              <w:ind w:firstLine="0" w:left="0" w:right="0"/>
              <w:jc w:val="right"/>
            </w:pPr>
            <w:r>
              <w:t>0,02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7010000">
            <w:pPr>
              <w:spacing w:after="0" w:before="0"/>
              <w:ind w:firstLine="0" w:left="0" w:right="0"/>
            </w:pPr>
            <w:r>
              <w:t>ТР-25Б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8010000">
            <w:pPr>
              <w:spacing w:after="0" w:before="0"/>
              <w:ind w:firstLine="0" w:left="0" w:right="0"/>
              <w:jc w:val="right"/>
            </w:pPr>
            <w:r>
              <w:t>60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9010000">
            <w:pPr>
              <w:spacing w:after="0" w:before="0"/>
              <w:ind w:firstLine="0" w:left="0" w:right="0"/>
              <w:jc w:val="right"/>
            </w:pPr>
            <w:r>
              <w:t>0,016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A010000">
            <w:pPr>
              <w:spacing w:after="0" w:before="0"/>
              <w:ind w:firstLine="0" w:left="0" w:right="0"/>
              <w:jc w:val="right"/>
            </w:pPr>
            <w:r>
              <w:t>100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B010000">
            <w:pPr>
              <w:spacing w:after="0" w:before="0"/>
              <w:ind w:firstLine="0" w:left="0" w:right="0"/>
              <w:jc w:val="right"/>
            </w:pPr>
            <w:r>
              <w:t>0,02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C01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D010000">
            <w:pPr>
              <w:spacing w:after="0" w:before="0"/>
              <w:ind w:firstLine="0" w:left="0" w:right="0"/>
            </w:pPr>
            <w:r>
              <w:t>С-25</w:t>
            </w:r>
          </w:p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E01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0F01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001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1010000">
            <w:pPr>
              <w:spacing w:after="0" w:before="0"/>
              <w:ind w:firstLine="0" w:left="0" w:right="0"/>
              <w:jc w:val="right"/>
            </w:pPr>
            <w:r>
              <w:t>0,5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2010000">
            <w:pPr>
              <w:spacing w:after="0" w:before="0"/>
              <w:ind w:firstLine="0" w:left="0" w:right="0"/>
            </w:pPr>
            <w:r>
              <w:t>ТР-50Б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301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4010000">
            <w:pPr>
              <w:spacing w:after="0" w:before="0"/>
              <w:ind w:firstLine="0" w:left="0" w:right="0"/>
              <w:jc w:val="right"/>
            </w:pPr>
            <w:r>
              <w:t>160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5010000">
            <w:pPr>
              <w:spacing w:after="0" w:before="0"/>
              <w:ind w:firstLine="0" w:left="0" w:right="0"/>
              <w:jc w:val="right"/>
            </w:pPr>
            <w:r>
              <w:t>6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6010000">
            <w:pPr>
              <w:spacing w:after="0" w:before="0"/>
              <w:ind w:firstLine="0" w:left="0" w:right="0"/>
              <w:jc w:val="right"/>
            </w:pPr>
            <w:r>
              <w:t>0,02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701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  <w:tr>
        <w:tc>
          <w:tcPr>
            <w:tcW w:type="dxa" w:w="35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8010000">
            <w:pPr>
              <w:spacing w:after="0" w:before="0"/>
              <w:ind w:firstLine="0" w:left="0" w:right="0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9010000">
            <w:pPr>
              <w:spacing w:after="0" w:before="0"/>
              <w:ind w:firstLine="0" w:left="0" w:right="0"/>
            </w:pPr>
            <w:r>
              <w:t>С-50</w:t>
            </w:r>
          </w:p>
        </w:tc>
        <w:tc>
          <w:tcPr>
            <w:tcW w:type="dxa" w:w="463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A01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B01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C010000">
            <w:pPr>
              <w:spacing w:after="0" w:before="0"/>
              <w:ind w:firstLine="0" w:left="0" w:right="0"/>
              <w:jc w:val="right"/>
            </w:pPr>
            <w:r>
              <w:t>—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1D010000">
            <w:pPr>
              <w:spacing w:after="0" w:before="0"/>
              <w:ind w:firstLine="0" w:left="0" w:right="0"/>
              <w:jc w:val="right"/>
            </w:pPr>
            <w:r>
              <w:t>0,5</w:t>
            </w:r>
          </w:p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</w:tr>
    </w:tbl>
    <w:p w14:paraId="1E010000">
      <w:pPr>
        <w:spacing w:after="0" w:before="0"/>
        <w:ind w:firstLine="0" w:left="0" w:right="0"/>
        <w:jc w:val="left"/>
        <w:rPr>
          <w:rFonts w:ascii="Circe" w:hAnsi="Circe"/>
          <w:b w:val="0"/>
          <w:i w:val="1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1"/>
          <w:caps w:val="0"/>
          <w:color w:val="333333"/>
          <w:spacing w:val="0"/>
          <w:sz w:val="24"/>
        </w:rPr>
        <w:t>Примечания</w:t>
      </w:r>
    </w:p>
    <w:p w14:paraId="1F010000">
      <w:pPr>
        <w:spacing w:after="0" w:before="0"/>
        <w:ind w:firstLine="0" w:left="0" w:right="0"/>
        <w:jc w:val="left"/>
        <w:rPr>
          <w:rFonts w:ascii="Circe" w:hAnsi="Circe"/>
          <w:b w:val="0"/>
          <w:i w:val="1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1"/>
          <w:caps w:val="0"/>
          <w:color w:val="333333"/>
          <w:spacing w:val="0"/>
          <w:sz w:val="24"/>
        </w:rPr>
        <w:t>1. На расстоянии до 0,5 мм от края плоской измерительной поверхности допускаются завалы.</w:t>
      </w:r>
    </w:p>
    <w:p w14:paraId="20010000">
      <w:pPr>
        <w:spacing w:after="0" w:before="0"/>
        <w:ind w:firstLine="0" w:left="0" w:right="0"/>
        <w:jc w:val="left"/>
        <w:rPr>
          <w:rFonts w:ascii="Circe" w:hAnsi="Circe"/>
          <w:b w:val="0"/>
          <w:i w:val="1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1"/>
          <w:caps w:val="0"/>
          <w:color w:val="333333"/>
          <w:spacing w:val="0"/>
          <w:sz w:val="24"/>
        </w:rPr>
        <w:t>2. Измерительные поверхности толщиномеров должны быть стальными или оснащаться твердым сплавом; измерительные поверхности стенкомеров — стальными, а по заказу потребителя — твердосплавными.</w:t>
      </w:r>
    </w:p>
    <w:p w14:paraId="21010000">
      <w:pPr>
        <w:spacing w:after="0" w:before="0"/>
        <w:ind w:firstLine="0" w:left="0" w:right="0"/>
        <w:jc w:val="left"/>
        <w:rPr>
          <w:rFonts w:ascii="Circe" w:hAnsi="Circe"/>
          <w:b w:val="0"/>
          <w:i w:val="1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1"/>
          <w:caps w:val="0"/>
          <w:color w:val="333333"/>
          <w:spacing w:val="0"/>
          <w:sz w:val="24"/>
        </w:rPr>
        <w:t>3. Допускаемое смещение центров сферы</w:t>
      </w:r>
      <w:r>
        <w:rPr>
          <w:rFonts w:ascii="Circe" w:hAnsi="Circe"/>
          <w:b w:val="0"/>
          <w:i w:val="1"/>
          <w:caps w:val="0"/>
          <w:color w:val="333333"/>
          <w:spacing w:val="0"/>
          <w:sz w:val="24"/>
        </w:rPr>
        <w:t> </w:t>
      </w:r>
      <w:r>
        <w:rPr>
          <w:rStyle w:val="Style_1_ch"/>
          <w:rFonts w:ascii="Circe" w:hAnsi="Circe"/>
          <w:b w:val="0"/>
          <w:i w:val="1"/>
          <w:caps w:val="0"/>
          <w:color w:val="2D60BD"/>
          <w:spacing w:val="0"/>
          <w:sz w:val="24"/>
          <w:u w:color="000000" w:val="single"/>
        </w:rPr>
        <w:fldChar w:fldCharType="begin"/>
      </w:r>
      <w:r>
        <w:rPr>
          <w:rStyle w:val="Style_1_ch"/>
          <w:rFonts w:ascii="Circe" w:hAnsi="Circe"/>
          <w:b w:val="0"/>
          <w:i w:val="1"/>
          <w:caps w:val="0"/>
          <w:color w:val="2D60BD"/>
          <w:spacing w:val="0"/>
          <w:sz w:val="24"/>
          <w:u w:color="000000" w:val="single"/>
        </w:rPr>
        <w:instrText>HYPERLINK "https://td-kt.ru/izmeritelnyy-instrument/tolschinomery/tolschinomery-indikatornye.html"</w:instrText>
      </w:r>
      <w:r>
        <w:rPr>
          <w:rStyle w:val="Style_1_ch"/>
          <w:rFonts w:ascii="Circe" w:hAnsi="Circe"/>
          <w:b w:val="0"/>
          <w:i w:val="1"/>
          <w:caps w:val="0"/>
          <w:color w:val="2D60BD"/>
          <w:spacing w:val="0"/>
          <w:sz w:val="24"/>
          <w:u w:color="000000" w:val="single"/>
        </w:rPr>
        <w:fldChar w:fldCharType="separate"/>
      </w:r>
      <w:r>
        <w:rPr>
          <w:rStyle w:val="Style_1_ch"/>
          <w:rFonts w:ascii="Circe" w:hAnsi="Circe"/>
          <w:b w:val="0"/>
          <w:i w:val="1"/>
          <w:caps w:val="0"/>
          <w:color w:val="2D60BD"/>
          <w:spacing w:val="0"/>
          <w:sz w:val="24"/>
          <w:u w:color="000000" w:val="single"/>
        </w:rPr>
        <w:t>механических стенкомеров</w:t>
      </w:r>
      <w:r>
        <w:rPr>
          <w:rStyle w:val="Style_1_ch"/>
          <w:rFonts w:ascii="Circe" w:hAnsi="Circe"/>
          <w:b w:val="0"/>
          <w:i w:val="1"/>
          <w:caps w:val="0"/>
          <w:color w:val="2D60BD"/>
          <w:spacing w:val="0"/>
          <w:sz w:val="24"/>
          <w:u w:color="000000" w:val="single"/>
        </w:rPr>
        <w:fldChar w:fldCharType="end"/>
      </w:r>
      <w:r>
        <w:rPr>
          <w:rFonts w:ascii="Circe" w:hAnsi="Circe"/>
          <w:b w:val="0"/>
          <w:i w:val="1"/>
          <w:caps w:val="0"/>
          <w:color w:val="333333"/>
          <w:spacing w:val="0"/>
          <w:sz w:val="24"/>
        </w:rPr>
        <w:t> </w:t>
      </w:r>
      <w:r>
        <w:rPr>
          <w:rFonts w:ascii="Circe" w:hAnsi="Circe"/>
          <w:b w:val="0"/>
          <w:i w:val="1"/>
          <w:caps w:val="0"/>
          <w:color w:val="333333"/>
          <w:spacing w:val="0"/>
          <w:sz w:val="24"/>
        </w:rPr>
        <w:t>типа С-10Б нормируется в плоскости, перпендикулярной неподвижному стержню.</w:t>
      </w:r>
    </w:p>
    <w:p w14:paraId="22010000">
      <w:pPr>
        <w:spacing w:after="0" w:before="0"/>
        <w:ind w:firstLine="0" w:left="0" w:right="0"/>
        <w:jc w:val="left"/>
        <w:rPr>
          <w:rFonts w:ascii="Circe" w:hAnsi="Circe"/>
          <w:b w:val="0"/>
          <w:i w:val="1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1"/>
          <w:caps w:val="0"/>
          <w:color w:val="333333"/>
          <w:spacing w:val="0"/>
          <w:sz w:val="24"/>
        </w:rPr>
        <w:t>(Измененная редакция, Изм. № 1).</w:t>
      </w:r>
    </w:p>
    <w:p w14:paraId="23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2.5. Общий ход измерительного стержня толщиномеров типов ТН-10, ТР-10 и стенкомера типа С-2 должен превышать диапазон измерения не менее чем на 0,3 мм, а толщиномеров типов ТР-25, ТР-25Б, ТР-50Б и стенкомеров типов С-10А, С-10Б, С-25, С-50 — не менее чем на 0,5 мм.</w:t>
      </w:r>
    </w:p>
    <w:p w14:paraId="24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2.6. Измерительный стержень должен перемещаться плавно, без заеданий и качки. При нажиме на стержень в направлении, перпендикулярном к его оси, с силой, равной 2,5 Н, показания толщиномеров и стенкомеров с ценой деления 0,1 мм не должны изменяться более чем на 0,5 цены деления шкалы.</w:t>
      </w:r>
    </w:p>
    <w:p w14:paraId="25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(Измененная редакция, Изм. № 1).</w:t>
      </w:r>
    </w:p>
    <w:p w14:paraId="26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2.7. Корпус толщиномеров типа ТР должен быть жестким. Изменение показаний толщиномеров от приложения к измерительной пятке силы, равной 10 Н, по оси измерения должно соответствовать значениям, указанным в табл. 5.</w:t>
      </w:r>
    </w:p>
    <w:p w14:paraId="27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Таблица 5</w:t>
      </w:r>
    </w:p>
    <w:tbl>
      <w:tblPr>
        <w:tblBorders>
          <w:top w:color="000000" w:sz="8" w:val="single"/>
          <w:left w:color="000000" w:sz="8" w:val="single"/>
          <w:bottom w:color="000000" w:sz="8" w:val="single"/>
          <w:right w:color="000000" w:sz="8" w:val="single"/>
        </w:tblBorders>
        <w:tblLayout w:type="fixed"/>
      </w:tblPr>
      <w:tblGrid>
        <w:gridCol w:w="1755"/>
        <w:gridCol w:w="1755"/>
        <w:gridCol w:w="1755"/>
      </w:tblGrid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8010000">
            <w:pPr>
              <w:spacing w:after="0" w:before="0"/>
              <w:ind w:firstLine="0" w:left="0" w:right="0"/>
              <w:jc w:val="center"/>
            </w:pPr>
            <w:r>
              <w:t>Цена деления толщиномеров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9010000">
            <w:pPr>
              <w:spacing w:after="0" w:before="0"/>
              <w:ind w:firstLine="0" w:left="0" w:right="0"/>
              <w:jc w:val="center"/>
            </w:pPr>
            <w:r>
              <w:t>Вылет А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A010000">
            <w:pPr>
              <w:spacing w:after="0" w:before="0"/>
              <w:ind w:firstLine="0" w:left="0" w:right="0"/>
              <w:jc w:val="center"/>
            </w:pPr>
            <w:r>
              <w:t>Предел допускаемых изменений показаний от изгиба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B010000">
            <w:pPr>
              <w:spacing w:after="0" w:before="0"/>
              <w:ind w:firstLine="0" w:left="0" w:right="0"/>
            </w:pPr>
            <w:r>
              <w:t>0,01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C010000">
            <w:pPr>
              <w:spacing w:after="0" w:before="0"/>
              <w:ind w:firstLine="0" w:left="0" w:right="0"/>
              <w:jc w:val="right"/>
            </w:pPr>
            <w:r>
              <w:t>60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D010000">
            <w:pPr>
              <w:spacing w:after="0" w:before="0"/>
              <w:ind w:firstLine="0" w:left="0" w:right="0"/>
              <w:jc w:val="right"/>
            </w:pPr>
            <w:r>
              <w:t>0,006</w:t>
            </w:r>
          </w:p>
        </w:tc>
      </w:tr>
      <w:tr>
        <w:tc>
          <w:tcPr>
            <w:tcW w:type="dxa" w:w="175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E010000">
            <w:pPr>
              <w:spacing w:after="0" w:before="0"/>
              <w:ind w:firstLine="0" w:left="0" w:right="0"/>
            </w:pPr>
            <w:r>
              <w:t>0,1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2F010000">
            <w:pPr>
              <w:spacing w:after="0" w:before="0"/>
              <w:ind w:firstLine="0" w:left="0" w:right="0"/>
              <w:jc w:val="right"/>
            </w:pPr>
            <w:r>
              <w:t>60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0010000">
            <w:pPr>
              <w:spacing w:after="0" w:before="0"/>
              <w:ind w:firstLine="0" w:left="0" w:right="0"/>
              <w:jc w:val="right"/>
            </w:pPr>
            <w:r>
              <w:t>0,01</w:t>
            </w:r>
          </w:p>
        </w:tc>
      </w:tr>
      <w:tr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1010000">
            <w:pPr>
              <w:spacing w:after="0" w:before="0"/>
              <w:ind w:firstLine="0" w:left="0" w:right="0"/>
              <w:jc w:val="right"/>
            </w:pPr>
            <w:r>
              <w:t>100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2010000">
            <w:pPr>
              <w:spacing w:after="0" w:before="0"/>
              <w:ind w:firstLine="0" w:left="0" w:right="0"/>
              <w:jc w:val="right"/>
            </w:pPr>
            <w:r>
              <w:t>0,015</w:t>
            </w:r>
          </w:p>
        </w:tc>
      </w:tr>
      <w:tr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3010000">
            <w:pPr>
              <w:spacing w:after="0" w:before="0"/>
              <w:ind w:firstLine="0" w:left="0" w:right="0"/>
              <w:jc w:val="right"/>
            </w:pPr>
            <w:r>
              <w:t>160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4010000">
            <w:pPr>
              <w:spacing w:after="0" w:before="0"/>
              <w:ind w:firstLine="0" w:left="0" w:right="0"/>
              <w:jc w:val="right"/>
            </w:pPr>
            <w:r>
              <w:t>0,02</w:t>
            </w:r>
          </w:p>
        </w:tc>
      </w:tr>
      <w:tr>
        <w:tc>
          <w:tcPr>
            <w:tcW w:type="dxa" w:w="175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/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5010000">
            <w:pPr>
              <w:spacing w:after="0" w:before="0"/>
              <w:ind w:firstLine="0" w:left="0" w:right="0"/>
              <w:jc w:val="right"/>
            </w:pPr>
            <w:r>
              <w:t>250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36010000">
            <w:pPr>
              <w:spacing w:after="0" w:before="0"/>
              <w:ind w:firstLine="0" w:left="0" w:right="0"/>
              <w:jc w:val="right"/>
            </w:pPr>
            <w:r>
              <w:t>0,03</w:t>
            </w:r>
          </w:p>
        </w:tc>
      </w:tr>
    </w:tbl>
    <w:p w14:paraId="37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2.8. Отсчетное устройство толщиномеров и стенкомеров с ценой деления 0,01 мм — по ГОСТ 577.</w:t>
      </w:r>
    </w:p>
    <w:p w14:paraId="38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2.9. Предел регулирования нулевой установки толщиномеров и стенкомеров должен быть не менее ±10 делений шкалы.</w:t>
      </w:r>
    </w:p>
    <w:p w14:paraId="39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2.10. Толщиномеры типов ТН и ТР с нормированным измерительным усилием и стенкомеры должны иметь устройство для арретирования (арретир).</w:t>
      </w:r>
    </w:p>
    <w:p w14:paraId="3A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2.11. Толщиномеры типа ТР без нормированного измерительного усилия должны иметь механизм отвода измерительного стержня в нерабочее (исходное) положение, а также устройство, предохраняющее измерительный стержень от износа в момент удара при возвращении его в исходное положение. Усилие возвратной пружины механизма отвода не должно превышать 4 Н для толщиномеров с диапазоном измерения 0 — 25 мм и 6 Н для толщиномеров с диапазоном измерения 0 — 50 мм.</w:t>
      </w:r>
    </w:p>
    <w:p w14:paraId="3B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2.12. Наружные нерабочие поверхности толщиномеров и стенкомеров должны иметь коррозионно-стойкое защитное покрытие по ГОСТ 9.303, ГОСТ 9.032.</w:t>
      </w:r>
    </w:p>
    <w:p w14:paraId="3C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2.13. Средняя наработка на отказ толщиномеров и стенкомеров — не менее 200000 условных измерений. Критерий отказа — несоответствие толщиномеров и стенкомеров требованиям п. 2.2.</w:t>
      </w:r>
    </w:p>
    <w:p w14:paraId="3D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2.14. Полный средний срок службы толщиномеров и стенкомеров — не менее четырех лет. Критерий предельного состояния — предельный износ или поломка контактных элементов рычажной системы или узла подвески измерительного рычага, характеризуемый невозможностью их восстановления механической обработкой.</w:t>
      </w:r>
    </w:p>
    <w:p w14:paraId="3E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2.13, 2.14. (Измененная редакция, Изм. № 1).</w:t>
      </w:r>
    </w:p>
    <w:p w14:paraId="3F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2.15. Среднее время восстановления толщиномеров и стенкомеров — не более 2 ч.</w:t>
      </w:r>
    </w:p>
    <w:p w14:paraId="40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2.16. Срок сохраняемости — не менее двух лет.</w:t>
      </w:r>
    </w:p>
    <w:p w14:paraId="41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2.17. К толщиномерам и стенкомерам прилагают паспорт, включающий в себя инструкцию по эксплуатации по ГОСТ 2.601.</w:t>
      </w:r>
    </w:p>
    <w:p w14:paraId="42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Стенкомеры типа С-50 следует комплектовать с установочной мерой 25 мм, отвечающей требованиям, предъявляемым к концевым мерам длины 3-го класса точности по ГОСТ 9038.</w:t>
      </w:r>
    </w:p>
    <w:p w14:paraId="43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2.18. Маркировка и упаковка толщиномеров и стенкомеров — по ГОСТ 13762.</w:t>
      </w:r>
    </w:p>
    <w:p w14:paraId="44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2.19. На каждом толщиномере и стенкомере должны быть нанесены:</w:t>
      </w:r>
    </w:p>
    <w:p w14:paraId="45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— порядковый номер по системе нумерации предприятия-изготовителя;</w:t>
      </w:r>
    </w:p>
    <w:p w14:paraId="46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— год выпуска или его условное обозначение.</w:t>
      </w:r>
    </w:p>
    <w:p w14:paraId="47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3. ПРИЕМКА</w:t>
      </w:r>
    </w:p>
    <w:p w14:paraId="48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3.1. Для проверки соответствия толщиномеров и стенкомеров требованиям настоящего стандарта проводят государственные контрольные испытания, приемочный контроль, периодические испытания и испытания на надежность.</w:t>
      </w:r>
    </w:p>
    <w:p w14:paraId="49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3.2. Государственные контрольные испытания — по ГОСТ 8.001* и ГОСТ 8.383*.</w:t>
      </w:r>
    </w:p>
    <w:p w14:paraId="4A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* На территории Российской Федерации действуют ПР 50.2.009-94.</w:t>
      </w:r>
    </w:p>
    <w:p w14:paraId="4B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3.3. При приемочном контроле каждый толщиномер и стенкомер проверяют на соответствие пп. 1.2 (в части измерительного усилия), 2.2, 2.4 (в части шероховатости, допускаемого смещения центров сферы, допуска плоскостности и параллельности), 2.5, 2.6, 2.9.</w:t>
      </w:r>
    </w:p>
    <w:p w14:paraId="4C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3.4. Периодические испытания проводят не реже раза в три года на не менее трех толщиномерах и трех стенкомерах из числа прошедших приемочный контроль на соответствие всем требованиям настоящего стандарта, кроме пп. 2.13-2.16.</w:t>
      </w:r>
    </w:p>
    <w:p w14:paraId="4D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Если при периодических испытаниях обнаружено, что все испытуемые приборы соответствуют всем требованиям настоящего стандарта, то результаты периодических испытаний считают удовлетворительными.</w:t>
      </w:r>
    </w:p>
    <w:p w14:paraId="4E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3.5. Испытания на надежность проводят не реже одного раза в три года на соответствие требованиям пп. 2.13-2.16 по программам испытаний на надежность, разработанным в соответствии с ГОСТ 27.410 и утвержденным в установленном порядке. Допускается совмещать испытания на надежность с периодическими испытаниями.</w:t>
      </w:r>
    </w:p>
    <w:p w14:paraId="4F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(Измененная редакция, Изм. № 1).</w:t>
      </w:r>
    </w:p>
    <w:p w14:paraId="50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4. МЕТОДЫ КОНТРОЛЯ И ИСПЫТАНИЙ</w:t>
      </w:r>
    </w:p>
    <w:p w14:paraId="51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4.1. Поверка толщиномеров — по МИ 1724, стенкомеров — по МИ 1814.</w:t>
      </w:r>
    </w:p>
    <w:p w14:paraId="52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4.2. Для проверки влияния транспортной тряски используют ударный стенд, создающий тряску с ускорением 30 м/с2 при частоте 80 — 120 ударов в минуту. Ящики с упакованными толщиномерами и стенкомерами закрепляют на стенде и испытывают при общем числе ударов 15000.</w:t>
      </w:r>
    </w:p>
    <w:p w14:paraId="53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После испытания предел допускаемой погрешности и размах показаний не должны превышать значений, указанных в п. 2.2.</w:t>
      </w:r>
    </w:p>
    <w:p w14:paraId="54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4.3. Проверку воздействия климатических факторов внешней среды при транспортировании проводят в климатических камерах.</w:t>
      </w:r>
    </w:p>
    <w:p w14:paraId="55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Испытания проводят в следующем режиме: сначала при температуре плюс (50 ± 3) °С, затем минус (50 ± 3) °С и далее при относительной влажности (95 ± 3) % при температуре 35 °С. Выдержка в камерах в каждом режиме — не менее 2 ч. После испытаний предел допускаемой погрешности и размах показаний не должны превышать значений, указанных в п. 2.2.</w:t>
      </w:r>
    </w:p>
    <w:p w14:paraId="56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4.4. 4.5. (Исключены, Изм. № 1).</w:t>
      </w:r>
    </w:p>
    <w:p w14:paraId="57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5. ТРАНСПОРТИРОВАНИЕ И ХРАНЕНИЕ</w:t>
      </w:r>
    </w:p>
    <w:p w14:paraId="58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5.1. Транспортирование и хранение толщиномеров и стенкомеров — по ГОСТ 13762.</w:t>
      </w:r>
    </w:p>
    <w:p w14:paraId="59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6. ГАРАНТИИ ИЗГОТОВИТЕЛЯ</w:t>
      </w:r>
    </w:p>
    <w:p w14:paraId="5A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6.1. Изготовитель гарантирует соответствие толщиномеров и стенкомеров требованиям настоящего стандарта при соблюдении правил транспортирования, хранения и эксплуатации.</w:t>
      </w:r>
    </w:p>
    <w:p w14:paraId="5B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6.2. Гарантийный срок эксплуатации толщиномеров и стенкомеров — 12 мес со дня ввода в эксплуатацию.</w:t>
      </w:r>
    </w:p>
    <w:p w14:paraId="5C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ИНФОРМАЦИОННЫЕ ДАННЫЕ</w:t>
      </w:r>
    </w:p>
    <w:p w14:paraId="5D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1. РАЗРАБОТАН И ВНЕСЕН Министерством станкостроительной и инструментальной промышленности СССР</w:t>
      </w:r>
    </w:p>
    <w:p w14:paraId="5E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 УТВЕРЖДЕН И ВВЕДЕН В ДЕЙСТВИЕ Постановлением Государственного комитета СССР по стандартам от 24.01.89 № 108</w:t>
      </w:r>
    </w:p>
    <w:p w14:paraId="5F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3. ВЗАМЕН ГОСТ 11358-74 и ГОСТ 11951-82</w:t>
      </w:r>
    </w:p>
    <w:p w14:paraId="60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4. ССЫЛОЧНЫЕ НОРМАТИВНО-ТЕХНИЧЕСКИЕ ДОКУМЕНТЫ</w:t>
      </w:r>
    </w:p>
    <w:tbl>
      <w:tblPr>
        <w:tblBorders>
          <w:top w:color="000000" w:sz="8" w:val="single"/>
          <w:left w:color="000000" w:sz="8" w:val="single"/>
          <w:bottom w:color="000000" w:sz="8" w:val="single"/>
          <w:right w:color="000000" w:sz="8" w:val="single"/>
        </w:tblBorders>
        <w:tblLayout w:type="fixed"/>
      </w:tblPr>
      <w:tblGrid>
        <w:gridCol w:w="1755"/>
        <w:gridCol w:w="1755"/>
      </w:tblGrid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1010000">
            <w:pPr>
              <w:spacing w:after="0" w:before="0"/>
              <w:ind w:firstLine="0" w:left="0" w:right="0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2010000">
            <w:pPr>
              <w:spacing w:after="0" w:before="0"/>
              <w:ind w:firstLine="0" w:left="0" w:right="0"/>
              <w:jc w:val="center"/>
            </w:pPr>
            <w:r>
              <w:t>Номер пункта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3010000">
            <w:pPr>
              <w:spacing w:after="0" w:before="0"/>
              <w:ind w:firstLine="0" w:left="0" w:right="0"/>
            </w:pPr>
            <w:r>
              <w:t>ГОСТ 2.601-95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4010000">
            <w:pPr>
              <w:spacing w:after="0" w:before="0"/>
              <w:ind w:firstLine="0" w:left="0" w:right="0"/>
              <w:jc w:val="right"/>
            </w:pPr>
            <w:r>
              <w:t>2,17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5010000">
            <w:pPr>
              <w:spacing w:after="0" w:before="0"/>
              <w:ind w:firstLine="0" w:left="0" w:right="0"/>
            </w:pPr>
            <w:r>
              <w:t>ГОСТ 8.001-80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6010000">
            <w:pPr>
              <w:spacing w:after="0" w:before="0"/>
              <w:ind w:firstLine="0" w:left="0" w:right="0"/>
              <w:jc w:val="right"/>
            </w:pPr>
            <w:r>
              <w:t>3,2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7010000">
            <w:pPr>
              <w:spacing w:after="0" w:before="0"/>
              <w:ind w:firstLine="0" w:left="0" w:right="0"/>
            </w:pPr>
            <w:r>
              <w:t>ГОСТ 8.383-80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8010000">
            <w:pPr>
              <w:spacing w:after="0" w:before="0"/>
              <w:ind w:firstLine="0" w:left="0" w:right="0"/>
              <w:jc w:val="right"/>
            </w:pPr>
            <w:r>
              <w:t>3,2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9010000">
            <w:pPr>
              <w:spacing w:after="0" w:before="0"/>
              <w:ind w:firstLine="0" w:left="0" w:right="0"/>
            </w:pPr>
            <w:r>
              <w:t>ГОСТ 9.032-74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A010000">
            <w:pPr>
              <w:spacing w:after="0" w:before="0"/>
              <w:ind w:firstLine="0" w:left="0" w:right="0"/>
              <w:jc w:val="right"/>
            </w:pPr>
            <w:r>
              <w:t>2,12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B010000">
            <w:pPr>
              <w:spacing w:after="0" w:before="0"/>
              <w:ind w:firstLine="0" w:left="0" w:right="0"/>
            </w:pPr>
            <w:r>
              <w:t>ГОСТ 9.303-84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C010000">
            <w:pPr>
              <w:spacing w:after="0" w:before="0"/>
              <w:ind w:firstLine="0" w:left="0" w:right="0"/>
              <w:jc w:val="right"/>
            </w:pPr>
            <w:r>
              <w:t>2,12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D010000">
            <w:pPr>
              <w:spacing w:after="0" w:before="0"/>
              <w:ind w:firstLine="0" w:left="0" w:right="0"/>
            </w:pPr>
            <w:r>
              <w:t>ГОСТ 27.410-87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E010000">
            <w:pPr>
              <w:spacing w:after="0" w:before="0"/>
              <w:ind w:firstLine="0" w:left="0" w:right="0"/>
              <w:jc w:val="right"/>
            </w:pPr>
            <w:r>
              <w:t>3,5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6F010000">
            <w:pPr>
              <w:spacing w:after="0" w:before="0"/>
              <w:ind w:firstLine="0" w:left="0" w:right="0"/>
            </w:pPr>
            <w:r>
              <w:t>ГОСТ 577-68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0010000">
            <w:pPr>
              <w:spacing w:after="0" w:before="0"/>
              <w:ind w:firstLine="0" w:left="0" w:right="0"/>
              <w:jc w:val="right"/>
            </w:pPr>
            <w:r>
              <w:t>2,8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1010000">
            <w:pPr>
              <w:spacing w:after="0" w:before="0"/>
              <w:ind w:firstLine="0" w:left="0" w:right="0"/>
            </w:pPr>
            <w:r>
              <w:t>ГОСТ 2789-73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2010000">
            <w:pPr>
              <w:spacing w:after="0" w:before="0"/>
              <w:ind w:firstLine="0" w:left="0" w:right="0"/>
              <w:jc w:val="right"/>
            </w:pPr>
            <w:r>
              <w:t>2,4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3010000">
            <w:pPr>
              <w:spacing w:after="0" w:before="0"/>
              <w:ind w:firstLine="0" w:left="0" w:right="0"/>
            </w:pPr>
            <w:r>
              <w:t>ГОСТ 9013-59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4010000">
            <w:pPr>
              <w:spacing w:after="0" w:before="0"/>
              <w:ind w:firstLine="0" w:left="0" w:right="0"/>
              <w:jc w:val="right"/>
            </w:pPr>
            <w:r>
              <w:t>2,4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5010000">
            <w:pPr>
              <w:spacing w:after="0" w:before="0"/>
              <w:ind w:firstLine="0" w:left="0" w:right="0"/>
            </w:pPr>
            <w:r>
              <w:t>ГОСТ 9038-90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6010000">
            <w:pPr>
              <w:spacing w:after="0" w:before="0"/>
              <w:ind w:firstLine="0" w:left="0" w:right="0"/>
              <w:jc w:val="right"/>
            </w:pPr>
            <w:r>
              <w:t>2,17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7010000">
            <w:pPr>
              <w:spacing w:after="0" w:before="0"/>
              <w:ind w:firstLine="0" w:left="0" w:right="0"/>
            </w:pPr>
            <w:r>
              <w:t>ГОСТ 13762-86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8010000">
            <w:pPr>
              <w:spacing w:after="0" w:before="0"/>
              <w:ind w:firstLine="0" w:left="0" w:right="0"/>
              <w:jc w:val="right"/>
            </w:pPr>
            <w:r>
              <w:t>2.18, 5.1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9010000">
            <w:pPr>
              <w:spacing w:after="0" w:before="0"/>
              <w:ind w:firstLine="0" w:left="0" w:right="0"/>
            </w:pPr>
            <w:r>
              <w:t>МИ 1724-87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A010000">
            <w:pPr>
              <w:spacing w:after="0" w:before="0"/>
              <w:ind w:firstLine="0" w:left="0" w:right="0"/>
              <w:jc w:val="right"/>
            </w:pPr>
            <w:r>
              <w:t>4,1</w:t>
            </w:r>
          </w:p>
        </w:tc>
      </w:tr>
      <w:tr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B010000">
            <w:pPr>
              <w:spacing w:after="0" w:before="0"/>
              <w:ind w:firstLine="0" w:left="0" w:right="0"/>
            </w:pPr>
            <w:r>
              <w:t>МИ 1814-87</w:t>
            </w:r>
          </w:p>
        </w:tc>
        <w:tc>
          <w:tcPr>
            <w:tcW w:type="dxa" w:w="175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vAlign w:val="center"/>
          </w:tcPr>
          <w:p w14:paraId="7C010000">
            <w:pPr>
              <w:spacing w:after="0" w:before="0"/>
              <w:ind w:firstLine="0" w:left="0" w:right="0"/>
              <w:jc w:val="right"/>
            </w:pPr>
            <w:r>
              <w:t>4,1</w:t>
            </w:r>
          </w:p>
        </w:tc>
      </w:tr>
    </w:tbl>
    <w:p w14:paraId="7D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5. Ограничение срока действия снято по протоколу № 7-95 Межгосударственного Совета по стандартизации, метрологии и сертификации (ИУС 11-95)</w:t>
      </w:r>
    </w:p>
    <w:p w14:paraId="7E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6. ИЗДАНИЕ (декабрь 2002 г.) с Изменением № 1, утвержденным в ноябре 1990 г. (ИУС 1-91)</w:t>
      </w:r>
    </w:p>
    <w:p w14:paraId="7F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СОДЕРЖАНИЕ</w:t>
      </w:r>
    </w:p>
    <w:p w14:paraId="80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1. Основные параметры и размеры    1</w:t>
      </w:r>
    </w:p>
    <w:p w14:paraId="81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2. Технические требования    4</w:t>
      </w:r>
    </w:p>
    <w:p w14:paraId="82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3. Приемка    6</w:t>
      </w:r>
    </w:p>
    <w:p w14:paraId="83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4. Методы контроля и испытаний    7</w:t>
      </w:r>
    </w:p>
    <w:p w14:paraId="84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5. Транспортирование и хранение    7</w:t>
      </w:r>
    </w:p>
    <w:p w14:paraId="85010000">
      <w:pPr>
        <w:spacing w:after="0" w:before="0"/>
        <w:ind w:firstLine="0" w:left="0" w:right="0"/>
        <w:jc w:val="left"/>
        <w:rPr>
          <w:rFonts w:ascii="Circe" w:hAnsi="Circe"/>
          <w:b w:val="0"/>
          <w:i w:val="0"/>
          <w:caps w:val="0"/>
          <w:color w:val="333333"/>
          <w:spacing w:val="0"/>
          <w:sz w:val="24"/>
        </w:rPr>
      </w:pPr>
      <w:r>
        <w:rPr>
          <w:rFonts w:ascii="Circe" w:hAnsi="Circe"/>
          <w:b w:val="0"/>
          <w:i w:val="0"/>
          <w:caps w:val="0"/>
          <w:color w:val="333333"/>
          <w:spacing w:val="0"/>
          <w:sz w:val="24"/>
        </w:rPr>
        <w:t>6. Гарантии изготовителя    7</w:t>
      </w:r>
    </w:p>
    <w:p w14:paraId="86010000">
      <w:pPr>
        <w:numPr>
          <w:ilvl w:val="0"/>
          <w:numId w:val="1"/>
        </w:numPr>
        <w:spacing w:after="0" w:before="30"/>
        <w:ind w:firstLine="0" w:left="0" w:right="60"/>
        <w:jc w:val="left"/>
        <w:rPr>
          <w:rFonts w:ascii="YS Text" w:hAnsi="YS Text"/>
          <w:b w:val="0"/>
          <w:i w:val="0"/>
          <w:caps w:val="0"/>
          <w:color w:val="333333"/>
          <w:spacing w:val="0"/>
          <w:sz w:val="20"/>
        </w:rPr>
      </w:pPr>
    </w:p>
    <w:p w14:paraId="87010000">
      <w:pPr>
        <w:numPr>
          <w:ilvl w:val="0"/>
          <w:numId w:val="1"/>
        </w:numPr>
        <w:spacing w:after="0" w:before="30"/>
        <w:ind w:firstLine="0" w:left="0" w:right="60"/>
        <w:jc w:val="left"/>
        <w:rPr>
          <w:rFonts w:ascii="YS Text" w:hAnsi="YS Text"/>
          <w:b w:val="0"/>
          <w:i w:val="0"/>
          <w:caps w:val="0"/>
          <w:color w:val="333333"/>
          <w:spacing w:val="0"/>
          <w:sz w:val="20"/>
        </w:rPr>
      </w:pPr>
    </w:p>
    <w:p w14:paraId="88010000">
      <w:pPr>
        <w:numPr>
          <w:ilvl w:val="0"/>
          <w:numId w:val="1"/>
        </w:numPr>
        <w:spacing w:after="0" w:before="30"/>
        <w:ind w:firstLine="0" w:left="0" w:right="0"/>
        <w:jc w:val="left"/>
        <w:rPr>
          <w:rFonts w:ascii="YS Text" w:hAnsi="YS Text"/>
          <w:b w:val="0"/>
          <w:i w:val="0"/>
          <w:caps w:val="0"/>
          <w:color w:val="333333"/>
          <w:spacing w:val="0"/>
          <w:sz w:val="20"/>
        </w:rPr>
      </w:pPr>
    </w:p>
    <w:p w14:paraId="89010000">
      <w:pPr>
        <w:spacing w:after="120" w:before="120"/>
        <w:ind w:firstLine="0" w:left="120" w:right="120"/>
      </w:pPr>
      <w:r>
        <w:br/>
      </w:r>
    </w:p>
    <w:p w14:paraId="8A010000">
      <w:pPr>
        <w:pStyle w:val="Style_2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2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2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2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2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2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2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2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2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6.jpeg" Type="http://schemas.openxmlformats.org/officeDocument/2006/relationships/image"/>
  <Relationship Id="rId5" Target="media/5.jpeg" Type="http://schemas.openxmlformats.org/officeDocument/2006/relationships/image"/>
  <Relationship Id="rId4" Target="media/4.jpeg" Type="http://schemas.openxmlformats.org/officeDocument/2006/relationships/image"/>
  <Relationship Id="rId12" Target="theme/theme1.xml" Type="http://schemas.openxmlformats.org/officeDocument/2006/relationships/theme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2023-05-24T07:54:56Z</dcterms:modified>
</cp:coreProperties>
</file>